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BA50CD" w:rsidRPr="004C438E" w:rsidTr="00FA01FA">
        <w:trPr>
          <w:trHeight w:val="874"/>
        </w:trPr>
        <w:tc>
          <w:tcPr>
            <w:tcW w:w="9854" w:type="dxa"/>
          </w:tcPr>
          <w:tbl>
            <w:tblPr>
              <w:tblW w:w="9747" w:type="dxa"/>
              <w:tblLook w:val="00A0"/>
            </w:tblPr>
            <w:tblGrid>
              <w:gridCol w:w="4407"/>
              <w:gridCol w:w="237"/>
              <w:gridCol w:w="5103"/>
            </w:tblGrid>
            <w:tr w:rsidR="00FA01FA" w:rsidRPr="004C438E" w:rsidTr="00440A01">
              <w:tc>
                <w:tcPr>
                  <w:tcW w:w="4407" w:type="dxa"/>
                </w:tcPr>
                <w:p w:rsidR="00FA01FA" w:rsidRPr="004C438E" w:rsidRDefault="00FA01FA" w:rsidP="00FA01FA">
                  <w:pPr>
                    <w:spacing w:after="0" w:line="240" w:lineRule="auto"/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</w:pPr>
                  <w:proofErr w:type="spellStart"/>
                  <w:r w:rsidRPr="004C438E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>Маладзечанскі</w:t>
                  </w:r>
                  <w:proofErr w:type="spellEnd"/>
                  <w:r w:rsidRPr="004C438E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 xml:space="preserve">  </w:t>
                  </w:r>
                  <w:proofErr w:type="spellStart"/>
                  <w:r w:rsidRPr="004C438E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>раённы</w:t>
                  </w:r>
                  <w:proofErr w:type="spellEnd"/>
                </w:p>
                <w:p w:rsidR="00FA01FA" w:rsidRPr="004C438E" w:rsidRDefault="00FA01FA" w:rsidP="00FA01FA">
                  <w:pPr>
                    <w:spacing w:after="0" w:line="240" w:lineRule="auto"/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</w:pPr>
                  <w:proofErr w:type="spellStart"/>
                  <w:r w:rsidRPr="004C438E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>выканаўчы</w:t>
                  </w:r>
                  <w:proofErr w:type="spellEnd"/>
                  <w:r w:rsidRPr="004C438E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 xml:space="preserve">  </w:t>
                  </w:r>
                  <w:proofErr w:type="spellStart"/>
                  <w:r w:rsidRPr="004C438E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>камітэт</w:t>
                  </w:r>
                  <w:proofErr w:type="spellEnd"/>
                </w:p>
                <w:p w:rsidR="00FA01FA" w:rsidRPr="004C438E" w:rsidRDefault="00FA01FA" w:rsidP="00FA01FA">
                  <w:pPr>
                    <w:spacing w:after="0" w:line="240" w:lineRule="auto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</w:pPr>
                </w:p>
                <w:p w:rsidR="00FA01FA" w:rsidRPr="004C438E" w:rsidRDefault="00FA01FA" w:rsidP="00FA01FA">
                  <w:pPr>
                    <w:spacing w:after="0" w:line="240" w:lineRule="auto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</w:pPr>
                  <w:r w:rsidRPr="004C438E"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  <w:t>УПРАЎЛЕННЕ ПА АДУКАЦЫІ</w:t>
                  </w:r>
                </w:p>
              </w:tc>
              <w:tc>
                <w:tcPr>
                  <w:tcW w:w="237" w:type="dxa"/>
                </w:tcPr>
                <w:p w:rsidR="00FA01FA" w:rsidRPr="004C438E" w:rsidRDefault="00FA01FA" w:rsidP="00FA01FA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30"/>
                      <w:lang w:val="ru-RU" w:eastAsia="en-US"/>
                    </w:rPr>
                  </w:pPr>
                </w:p>
              </w:tc>
              <w:tc>
                <w:tcPr>
                  <w:tcW w:w="5103" w:type="dxa"/>
                </w:tcPr>
                <w:p w:rsidR="00FA01FA" w:rsidRPr="004C438E" w:rsidRDefault="00FA01FA" w:rsidP="00FA01FA">
                  <w:pPr>
                    <w:tabs>
                      <w:tab w:val="left" w:pos="5400"/>
                    </w:tabs>
                    <w:spacing w:after="0" w:line="240" w:lineRule="auto"/>
                    <w:ind w:left="80"/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</w:pPr>
                  <w:proofErr w:type="spellStart"/>
                  <w:r w:rsidRPr="004C438E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  <w:t>Молодечненский</w:t>
                  </w:r>
                  <w:proofErr w:type="spellEnd"/>
                  <w:r w:rsidRPr="004C438E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  <w:t xml:space="preserve">  районный </w:t>
                  </w:r>
                </w:p>
                <w:p w:rsidR="00FA01FA" w:rsidRPr="004C438E" w:rsidRDefault="00FA01FA" w:rsidP="00FA01FA">
                  <w:pPr>
                    <w:tabs>
                      <w:tab w:val="left" w:pos="5400"/>
                    </w:tabs>
                    <w:spacing w:after="0" w:line="240" w:lineRule="auto"/>
                    <w:ind w:left="80"/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</w:pPr>
                  <w:r w:rsidRPr="004C438E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  <w:t>исполнительный  комитет</w:t>
                  </w:r>
                </w:p>
                <w:p w:rsidR="00FA01FA" w:rsidRPr="004C438E" w:rsidRDefault="00FA01FA" w:rsidP="00FA01FA">
                  <w:pPr>
                    <w:tabs>
                      <w:tab w:val="left" w:pos="5400"/>
                    </w:tabs>
                    <w:spacing w:after="0" w:line="240" w:lineRule="auto"/>
                    <w:ind w:left="80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</w:pPr>
                </w:p>
                <w:p w:rsidR="00FA01FA" w:rsidRPr="004C438E" w:rsidRDefault="00FA01FA" w:rsidP="00FA01FA">
                  <w:pPr>
                    <w:spacing w:after="0" w:line="240" w:lineRule="auto"/>
                    <w:ind w:left="80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</w:pPr>
                  <w:r w:rsidRPr="004C438E"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  <w:t>УПРАВЛЕНИЕ ПО ОБРАЗОВАНИЮ</w:t>
                  </w:r>
                </w:p>
                <w:p w:rsidR="00FA01FA" w:rsidRPr="004C438E" w:rsidRDefault="00FA01FA" w:rsidP="00FA01FA">
                  <w:pPr>
                    <w:spacing w:after="0" w:line="240" w:lineRule="auto"/>
                    <w:ind w:left="80"/>
                    <w:rPr>
                      <w:rFonts w:ascii="Times New Roman" w:eastAsia="Calibri" w:hAnsi="Times New Roman"/>
                      <w:sz w:val="28"/>
                      <w:szCs w:val="30"/>
                      <w:lang w:val="ru-RU" w:eastAsia="en-US"/>
                    </w:rPr>
                  </w:pPr>
                </w:p>
              </w:tc>
            </w:tr>
            <w:tr w:rsidR="00FA01FA" w:rsidRPr="004C438E" w:rsidTr="00440A01">
              <w:tc>
                <w:tcPr>
                  <w:tcW w:w="4407" w:type="dxa"/>
                </w:tcPr>
                <w:p w:rsidR="00FA01FA" w:rsidRPr="004C438E" w:rsidRDefault="00FA01FA" w:rsidP="00FA01FA">
                  <w:pPr>
                    <w:spacing w:after="0" w:line="240" w:lineRule="auto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</w:pPr>
                  <w:r w:rsidRPr="004C438E"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  <w:t>ЗАГАД</w:t>
                  </w:r>
                </w:p>
                <w:p w:rsidR="00FA01FA" w:rsidRPr="004C438E" w:rsidRDefault="00582EB6" w:rsidP="00FA01FA">
                  <w:pPr>
                    <w:spacing w:after="0" w:line="240" w:lineRule="auto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  <w:t>21.11.2022 № 586</w:t>
                  </w:r>
                </w:p>
                <w:p w:rsidR="00FA01FA" w:rsidRPr="004C438E" w:rsidRDefault="00FA01FA" w:rsidP="00FA01FA">
                  <w:pPr>
                    <w:spacing w:after="0" w:line="240" w:lineRule="auto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</w:pPr>
                  <w:r w:rsidRPr="004C438E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 xml:space="preserve">г. </w:t>
                  </w:r>
                  <w:proofErr w:type="spellStart"/>
                  <w:r w:rsidRPr="004C438E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>Маладзечна</w:t>
                  </w:r>
                  <w:proofErr w:type="spellEnd"/>
                </w:p>
              </w:tc>
              <w:tc>
                <w:tcPr>
                  <w:tcW w:w="237" w:type="dxa"/>
                </w:tcPr>
                <w:p w:rsidR="00FA01FA" w:rsidRPr="004C438E" w:rsidRDefault="00FA01FA" w:rsidP="00FA01FA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30"/>
                      <w:lang w:val="ru-RU" w:eastAsia="en-US"/>
                    </w:rPr>
                  </w:pPr>
                </w:p>
              </w:tc>
              <w:tc>
                <w:tcPr>
                  <w:tcW w:w="5103" w:type="dxa"/>
                </w:tcPr>
                <w:p w:rsidR="00FA01FA" w:rsidRPr="004C438E" w:rsidRDefault="00FA01FA" w:rsidP="00FA01FA">
                  <w:pPr>
                    <w:tabs>
                      <w:tab w:val="left" w:pos="5400"/>
                    </w:tabs>
                    <w:spacing w:after="0" w:line="240" w:lineRule="auto"/>
                    <w:ind w:left="80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</w:pPr>
                  <w:r w:rsidRPr="004C438E"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  <w:t>ПРИКАЗ</w:t>
                  </w:r>
                </w:p>
                <w:p w:rsidR="00FA01FA" w:rsidRPr="004C438E" w:rsidRDefault="00FA01FA" w:rsidP="00FA01FA">
                  <w:pPr>
                    <w:tabs>
                      <w:tab w:val="left" w:pos="5400"/>
                    </w:tabs>
                    <w:spacing w:after="0" w:line="240" w:lineRule="auto"/>
                    <w:ind w:left="80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</w:pPr>
                </w:p>
                <w:p w:rsidR="00FA01FA" w:rsidRPr="004C438E" w:rsidRDefault="00FA01FA" w:rsidP="00FA01FA">
                  <w:pPr>
                    <w:tabs>
                      <w:tab w:val="left" w:pos="5400"/>
                    </w:tabs>
                    <w:spacing w:after="0" w:line="240" w:lineRule="auto"/>
                    <w:ind w:left="80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</w:pPr>
                  <w:r w:rsidRPr="004C438E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  <w:t>г. Молодечно</w:t>
                  </w:r>
                </w:p>
              </w:tc>
            </w:tr>
          </w:tbl>
          <w:p w:rsidR="00BA50CD" w:rsidRPr="004C438E" w:rsidRDefault="00BA50CD" w:rsidP="00AB051A">
            <w:pPr>
              <w:pStyle w:val="a6"/>
              <w:spacing w:after="0" w:line="280" w:lineRule="exact"/>
              <w:jc w:val="both"/>
              <w:rPr>
                <w:rFonts w:ascii="Times New Roman" w:hAnsi="Times New Roman"/>
                <w:kern w:val="28"/>
                <w:sz w:val="30"/>
                <w:szCs w:val="30"/>
              </w:rPr>
            </w:pPr>
          </w:p>
          <w:p w:rsidR="00E84781" w:rsidRPr="004C438E" w:rsidRDefault="00AA364A" w:rsidP="00E84781">
            <w:pPr>
              <w:ind w:right="4676"/>
              <w:jc w:val="both"/>
              <w:rPr>
                <w:rFonts w:ascii="Times New Roman" w:hAnsi="Times New Roman"/>
                <w:kern w:val="28"/>
                <w:sz w:val="30"/>
                <w:szCs w:val="30"/>
              </w:rPr>
            </w:pPr>
            <w:r w:rsidRPr="004C438E">
              <w:rPr>
                <w:rFonts w:ascii="Times New Roman" w:hAnsi="Times New Roman"/>
                <w:kern w:val="28"/>
                <w:sz w:val="30"/>
                <w:szCs w:val="30"/>
              </w:rPr>
              <w:t xml:space="preserve">Аб </w:t>
            </w:r>
            <w:r w:rsidR="00536CD4" w:rsidRPr="004C438E">
              <w:rPr>
                <w:rFonts w:ascii="Times New Roman" w:hAnsi="Times New Roman"/>
                <w:kern w:val="28"/>
                <w:sz w:val="30"/>
                <w:szCs w:val="30"/>
              </w:rPr>
              <w:t xml:space="preserve">     </w:t>
            </w:r>
            <w:r w:rsidRPr="004C438E">
              <w:rPr>
                <w:rFonts w:ascii="Times New Roman" w:hAnsi="Times New Roman"/>
                <w:kern w:val="28"/>
                <w:sz w:val="30"/>
                <w:szCs w:val="30"/>
              </w:rPr>
              <w:t xml:space="preserve">выніках    раённага </w:t>
            </w:r>
            <w:r w:rsidR="00536CD4" w:rsidRPr="004C438E">
              <w:rPr>
                <w:rFonts w:ascii="Times New Roman" w:hAnsi="Times New Roman"/>
                <w:kern w:val="28"/>
                <w:sz w:val="30"/>
                <w:szCs w:val="30"/>
              </w:rPr>
              <w:t xml:space="preserve">    </w:t>
            </w:r>
            <w:r w:rsidRPr="004C438E">
              <w:rPr>
                <w:rFonts w:ascii="Times New Roman" w:hAnsi="Times New Roman"/>
                <w:kern w:val="28"/>
                <w:sz w:val="30"/>
                <w:szCs w:val="30"/>
              </w:rPr>
              <w:t xml:space="preserve">  </w:t>
            </w:r>
            <w:r w:rsidR="00E84781" w:rsidRPr="004C438E">
              <w:rPr>
                <w:rFonts w:ascii="Times New Roman" w:hAnsi="Times New Roman"/>
                <w:kern w:val="28"/>
                <w:sz w:val="30"/>
                <w:szCs w:val="30"/>
              </w:rPr>
              <w:t>этапу</w:t>
            </w:r>
          </w:p>
          <w:p w:rsidR="00E84781" w:rsidRPr="004C438E" w:rsidRDefault="00536CD4" w:rsidP="00E84781">
            <w:pPr>
              <w:ind w:right="4676"/>
              <w:jc w:val="both"/>
              <w:rPr>
                <w:rFonts w:ascii="Times New Roman" w:hAnsi="Times New Roman"/>
                <w:kern w:val="28"/>
                <w:sz w:val="30"/>
                <w:szCs w:val="30"/>
              </w:rPr>
            </w:pPr>
            <w:r w:rsidRPr="004C438E">
              <w:rPr>
                <w:rFonts w:ascii="Times New Roman" w:hAnsi="Times New Roman"/>
                <w:kern w:val="28"/>
                <w:sz w:val="30"/>
                <w:szCs w:val="30"/>
              </w:rPr>
              <w:t>рэспубліканскай</w:t>
            </w:r>
            <w:r w:rsidR="00AA364A" w:rsidRPr="004C438E">
              <w:rPr>
                <w:rFonts w:ascii="Times New Roman" w:hAnsi="Times New Roman"/>
                <w:kern w:val="28"/>
                <w:sz w:val="30"/>
                <w:szCs w:val="30"/>
              </w:rPr>
              <w:t xml:space="preserve"> </w:t>
            </w:r>
            <w:r w:rsidR="00E84781" w:rsidRPr="004C438E">
              <w:rPr>
                <w:rFonts w:ascii="Times New Roman" w:hAnsi="Times New Roman"/>
                <w:kern w:val="28"/>
                <w:sz w:val="30"/>
                <w:szCs w:val="30"/>
              </w:rPr>
              <w:t xml:space="preserve">выставы-конкурсу </w:t>
            </w:r>
          </w:p>
          <w:p w:rsidR="00FA01FA" w:rsidRPr="004C438E" w:rsidRDefault="00E84781" w:rsidP="00E84781">
            <w:pPr>
              <w:ind w:right="4676"/>
              <w:jc w:val="both"/>
              <w:rPr>
                <w:rFonts w:ascii="Times New Roman" w:hAnsi="Times New Roman"/>
                <w:kern w:val="28"/>
                <w:sz w:val="30"/>
                <w:szCs w:val="30"/>
              </w:rPr>
            </w:pPr>
            <w:r w:rsidRPr="004C438E">
              <w:rPr>
                <w:rFonts w:ascii="Times New Roman" w:hAnsi="Times New Roman"/>
                <w:kern w:val="28"/>
                <w:sz w:val="30"/>
                <w:szCs w:val="30"/>
              </w:rPr>
              <w:t>«Калядная зорка»</w:t>
            </w:r>
          </w:p>
          <w:p w:rsidR="00111080" w:rsidRPr="004C438E" w:rsidRDefault="00111080" w:rsidP="00111080">
            <w:pPr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A364A" w:rsidRPr="004C438E" w:rsidRDefault="0097209B" w:rsidP="00AA364A">
            <w:pPr>
              <w:ind w:firstLine="709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На </w:t>
            </w:r>
            <w:proofErr w:type="spellStart"/>
            <w:r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падставе</w:t>
            </w:r>
            <w:proofErr w:type="spellEnd"/>
            <w:r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загад</w:t>
            </w:r>
            <w:r w:rsidR="00317B69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а</w:t>
            </w:r>
            <w:proofErr w:type="spellEnd"/>
            <w:r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ў</w:t>
            </w:r>
            <w:r w:rsidR="00AA364A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праўлення</w:t>
            </w:r>
            <w:proofErr w:type="spellEnd"/>
            <w:r w:rsidR="00AA364A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па </w:t>
            </w:r>
            <w:proofErr w:type="spellStart"/>
            <w:r w:rsidR="00AA364A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адукацыі</w:t>
            </w:r>
            <w:proofErr w:type="spellEnd"/>
            <w:r w:rsidR="00AA364A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AA364A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Маладзечанскага</w:t>
            </w:r>
            <w:proofErr w:type="spellEnd"/>
            <w:r w:rsidR="00AA364A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AA364A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райвыканкама</w:t>
            </w:r>
            <w:proofErr w:type="spellEnd"/>
            <w:r w:rsidR="005060B0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ад 12.10.2022</w:t>
            </w:r>
            <w:r w:rsidR="00222121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№</w:t>
            </w:r>
            <w:r w:rsidR="005060B0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 513</w:t>
            </w:r>
            <w:r w:rsidR="00AA364A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«Аб </w:t>
            </w:r>
            <w:proofErr w:type="spellStart"/>
            <w:r w:rsidR="00AA364A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правядзенні</w:t>
            </w:r>
            <w:proofErr w:type="spellEnd"/>
            <w:r w:rsidR="00AA364A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AA364A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раённага</w:t>
            </w:r>
            <w:proofErr w:type="spellEnd"/>
            <w:r w:rsidR="00AA364A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этапу </w:t>
            </w:r>
            <w:proofErr w:type="spellStart"/>
            <w:r w:rsidR="00AA364A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рэспубліканскай</w:t>
            </w:r>
            <w:proofErr w:type="spellEnd"/>
            <w:r w:rsidR="00AA364A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AA364A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выставы-конкурсу</w:t>
            </w:r>
            <w:proofErr w:type="spellEnd"/>
            <w:r w:rsidR="00AA364A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</w:t>
            </w:r>
            <w:proofErr w:type="spellStart"/>
            <w:r w:rsidR="00AA364A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Калядная</w:t>
            </w:r>
            <w:proofErr w:type="spellEnd"/>
            <w:r w:rsidR="00AA364A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зорка»</w:t>
            </w:r>
            <w:r w:rsidR="005060B0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5060B0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з</w:t>
            </w:r>
            <w:proofErr w:type="spellEnd"/>
            <w:r w:rsidR="005060B0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10</w:t>
            </w:r>
            <w:r w:rsidR="00536CD4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536CD4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кастрычніка</w:t>
            </w:r>
            <w:proofErr w:type="spellEnd"/>
            <w:r w:rsidR="00536CD4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222121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па</w:t>
            </w:r>
            <w:r w:rsidR="002728AD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 </w:t>
            </w:r>
            <w:r w:rsidR="00222121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03 </w:t>
            </w:r>
            <w:proofErr w:type="spellStart"/>
            <w:r w:rsidR="00222121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лістапада</w:t>
            </w:r>
            <w:proofErr w:type="spellEnd"/>
            <w:r w:rsidR="00AA364A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5060B0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2022</w:t>
            </w:r>
            <w:r w:rsidR="00AA364A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года </w:t>
            </w:r>
            <w:proofErr w:type="spellStart"/>
            <w:r w:rsidR="00AA364A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прайшоў</w:t>
            </w:r>
            <w:proofErr w:type="spellEnd"/>
            <w:r w:rsidR="00AA364A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AA364A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раённы</w:t>
            </w:r>
            <w:proofErr w:type="spellEnd"/>
            <w:r w:rsidR="00AA364A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этап </w:t>
            </w:r>
            <w:proofErr w:type="spellStart"/>
            <w:r w:rsidR="00AA364A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рэспубліканскай</w:t>
            </w:r>
            <w:proofErr w:type="spellEnd"/>
            <w:r w:rsidR="00AA364A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AA364A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выставы-конкурсу</w:t>
            </w:r>
            <w:proofErr w:type="spellEnd"/>
            <w:r w:rsidR="00AA364A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</w:t>
            </w:r>
            <w:proofErr w:type="spellStart"/>
            <w:r w:rsidR="00AA364A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Калядная</w:t>
            </w:r>
            <w:proofErr w:type="spellEnd"/>
            <w:r w:rsidR="00AA364A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зорка».</w:t>
            </w:r>
          </w:p>
          <w:p w:rsidR="00A02CBE" w:rsidRPr="004C438E" w:rsidRDefault="00111080" w:rsidP="000124D8">
            <w:pPr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C438E">
              <w:rPr>
                <w:rFonts w:ascii="Times New Roman" w:hAnsi="Times New Roman"/>
                <w:sz w:val="30"/>
                <w:szCs w:val="30"/>
              </w:rPr>
              <w:t xml:space="preserve">На конкурс было прадстаўлена </w:t>
            </w:r>
            <w:r w:rsidR="005060B0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58</w:t>
            </w:r>
            <w:r w:rsidR="00721D44" w:rsidRPr="004C438E">
              <w:rPr>
                <w:rFonts w:ascii="Times New Roman" w:hAnsi="Times New Roman"/>
                <w:sz w:val="30"/>
                <w:szCs w:val="30"/>
              </w:rPr>
              <w:t xml:space="preserve"> творчы</w:t>
            </w:r>
            <w:r w:rsidR="00721D44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х</w:t>
            </w:r>
            <w:r w:rsidR="0097209B" w:rsidRPr="004C438E">
              <w:rPr>
                <w:rFonts w:ascii="Times New Roman" w:hAnsi="Times New Roman"/>
                <w:sz w:val="30"/>
                <w:szCs w:val="30"/>
              </w:rPr>
              <w:t xml:space="preserve"> работ</w:t>
            </w:r>
            <w:r w:rsidR="00721D44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70203A" w:rsidRPr="004C438E">
              <w:rPr>
                <w:rFonts w:ascii="Times New Roman" w:hAnsi="Times New Roman"/>
                <w:sz w:val="30"/>
                <w:szCs w:val="30"/>
              </w:rPr>
              <w:t>з 2</w:t>
            </w:r>
            <w:r w:rsidR="005060B0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3</w:t>
            </w:r>
            <w:r w:rsidRPr="004C438E">
              <w:rPr>
                <w:rFonts w:ascii="Times New Roman" w:hAnsi="Times New Roman"/>
                <w:sz w:val="30"/>
                <w:szCs w:val="30"/>
              </w:rPr>
              <w:t xml:space="preserve"> устаноў адукацыі Маладзечанскага раёна:</w:t>
            </w:r>
            <w:r w:rsidR="00A02CBE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D84BF3" w:rsidRPr="004C438E">
              <w:rPr>
                <w:rFonts w:ascii="Times New Roman" w:hAnsi="Times New Roman"/>
                <w:sz w:val="30"/>
                <w:szCs w:val="30"/>
              </w:rPr>
              <w:t>дзяржаўная ўстанова адукацыі</w:t>
            </w:r>
            <w:r w:rsidR="003D188D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D84BF3" w:rsidRPr="004C438E">
              <w:rPr>
                <w:rFonts w:ascii="Times New Roman" w:hAnsi="Times New Roman"/>
                <w:sz w:val="30"/>
                <w:szCs w:val="30"/>
              </w:rPr>
              <w:t xml:space="preserve">«Маладзечанская сярэдняя школа № 1 імя Янкі Купалы», </w:t>
            </w:r>
            <w:r w:rsidR="004A0CF6" w:rsidRPr="004C438E">
              <w:rPr>
                <w:rFonts w:ascii="Times New Roman" w:hAnsi="Times New Roman"/>
                <w:sz w:val="30"/>
                <w:szCs w:val="30"/>
              </w:rPr>
              <w:t>дзяржаўная ўстанова адукацыі «Гімназія №</w:t>
            </w:r>
            <w:r w:rsidR="003D188D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4A0CF6" w:rsidRPr="004C438E">
              <w:rPr>
                <w:rFonts w:ascii="Times New Roman" w:hAnsi="Times New Roman"/>
                <w:sz w:val="30"/>
                <w:szCs w:val="30"/>
              </w:rPr>
              <w:t>3 г. Маладзечна»,</w:t>
            </w:r>
            <w:r w:rsidR="00A70459" w:rsidRPr="004C438E">
              <w:rPr>
                <w:rFonts w:ascii="Times New Roman" w:hAnsi="Times New Roman"/>
                <w:sz w:val="30"/>
                <w:szCs w:val="30"/>
              </w:rPr>
              <w:t xml:space="preserve"> дзяржаўная ўстанова адукацыі «Маладзечанская сярэдняя школа №</w:t>
            </w:r>
            <w:r w:rsidR="00514D61" w:rsidRPr="004C438E">
              <w:rPr>
                <w:rFonts w:ascii="Times New Roman" w:hAnsi="Times New Roman"/>
                <w:sz w:val="30"/>
                <w:szCs w:val="30"/>
              </w:rPr>
              <w:t> </w:t>
            </w:r>
            <w:r w:rsidR="00A70459" w:rsidRPr="004C438E">
              <w:rPr>
                <w:rFonts w:ascii="Times New Roman" w:hAnsi="Times New Roman"/>
                <w:sz w:val="30"/>
                <w:szCs w:val="30"/>
              </w:rPr>
              <w:t>4»,</w:t>
            </w:r>
            <w:r w:rsidR="003D3716" w:rsidRPr="004C438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="00106E93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дзяржаўная</w:t>
            </w:r>
            <w:proofErr w:type="spellEnd"/>
            <w:r w:rsidR="00106E93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106E93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ўстанова</w:t>
            </w:r>
            <w:proofErr w:type="spellEnd"/>
            <w:r w:rsidR="00106E93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106E93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адукацыі</w:t>
            </w:r>
            <w:proofErr w:type="spellEnd"/>
            <w:r w:rsidR="00106E93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</w:t>
            </w:r>
            <w:proofErr w:type="spellStart"/>
            <w:r w:rsidR="00106E93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Гімназія</w:t>
            </w:r>
            <w:proofErr w:type="spellEnd"/>
            <w:r w:rsidR="00106E93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№</w:t>
            </w:r>
            <w:r w:rsidR="00514D61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 </w:t>
            </w:r>
            <w:r w:rsidR="00106E93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6 г.</w:t>
            </w:r>
            <w:r w:rsidR="00514D61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 </w:t>
            </w:r>
            <w:r w:rsidR="000568AB" w:rsidRPr="004C438E">
              <w:rPr>
                <w:rFonts w:ascii="Times New Roman" w:hAnsi="Times New Roman"/>
                <w:sz w:val="30"/>
                <w:szCs w:val="30"/>
              </w:rPr>
              <w:t>Маладзечна</w:t>
            </w:r>
            <w:r w:rsidR="00106E93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»,</w:t>
            </w:r>
            <w:r w:rsidR="00D84BF3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D84BF3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дзяржаўная</w:t>
            </w:r>
            <w:proofErr w:type="spellEnd"/>
            <w:r w:rsidR="00D84BF3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D84BF3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ўстанова</w:t>
            </w:r>
            <w:proofErr w:type="spellEnd"/>
            <w:r w:rsidR="00D84BF3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D84BF3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адукацыі</w:t>
            </w:r>
            <w:proofErr w:type="spellEnd"/>
            <w:r w:rsidR="00D84BF3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</w:t>
            </w:r>
            <w:proofErr w:type="spellStart"/>
            <w:r w:rsidR="00D84BF3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Гімназія</w:t>
            </w:r>
            <w:proofErr w:type="spellEnd"/>
            <w:r w:rsidR="00D84BF3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№ 7 г. </w:t>
            </w:r>
            <w:r w:rsidR="00D84BF3" w:rsidRPr="004C438E">
              <w:rPr>
                <w:rFonts w:ascii="Times New Roman" w:hAnsi="Times New Roman"/>
                <w:sz w:val="30"/>
                <w:szCs w:val="30"/>
              </w:rPr>
              <w:t>Маладзечна</w:t>
            </w:r>
            <w:r w:rsidR="00D84BF3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»,</w:t>
            </w:r>
            <w:r w:rsidR="00897949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D84BF3" w:rsidRPr="004C438E">
              <w:rPr>
                <w:rFonts w:ascii="Times New Roman" w:hAnsi="Times New Roman"/>
                <w:sz w:val="30"/>
                <w:szCs w:val="30"/>
              </w:rPr>
              <w:t>дзяржаўная ўстанова адукацыі «Сярэдняя школа № 8 г. Маладзечна»</w:t>
            </w:r>
            <w:r w:rsidR="00D84BF3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,</w:t>
            </w:r>
            <w:r w:rsidR="00D84BF3" w:rsidRPr="004C438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4C438E">
              <w:rPr>
                <w:rFonts w:ascii="Times New Roman" w:hAnsi="Times New Roman"/>
                <w:sz w:val="30"/>
                <w:szCs w:val="30"/>
              </w:rPr>
              <w:t xml:space="preserve">дзяржаўная ўстанова адукацыі </w:t>
            </w:r>
            <w:r w:rsidR="00A31098" w:rsidRPr="004C438E">
              <w:rPr>
                <w:rFonts w:ascii="Times New Roman" w:hAnsi="Times New Roman"/>
                <w:sz w:val="30"/>
                <w:szCs w:val="30"/>
              </w:rPr>
              <w:t>«</w:t>
            </w:r>
            <w:r w:rsidR="000124D8" w:rsidRPr="004C438E">
              <w:rPr>
                <w:rFonts w:ascii="Times New Roman" w:hAnsi="Times New Roman"/>
                <w:sz w:val="30"/>
                <w:szCs w:val="30"/>
              </w:rPr>
              <w:t>Сярэдняя школа №</w:t>
            </w:r>
            <w:r w:rsidR="00514D61" w:rsidRPr="004C438E">
              <w:rPr>
                <w:rFonts w:ascii="Times New Roman" w:hAnsi="Times New Roman"/>
                <w:sz w:val="30"/>
                <w:szCs w:val="30"/>
              </w:rPr>
              <w:t> </w:t>
            </w:r>
            <w:r w:rsidR="000124D8" w:rsidRPr="004C438E">
              <w:rPr>
                <w:rFonts w:ascii="Times New Roman" w:hAnsi="Times New Roman"/>
                <w:sz w:val="30"/>
                <w:szCs w:val="30"/>
              </w:rPr>
              <w:t>9 г.</w:t>
            </w:r>
            <w:r w:rsidR="00514D61" w:rsidRPr="004C438E">
              <w:rPr>
                <w:rFonts w:ascii="Times New Roman" w:hAnsi="Times New Roman"/>
                <w:sz w:val="30"/>
                <w:szCs w:val="30"/>
              </w:rPr>
              <w:t> </w:t>
            </w:r>
            <w:r w:rsidR="000124D8" w:rsidRPr="004C438E">
              <w:rPr>
                <w:rFonts w:ascii="Times New Roman" w:hAnsi="Times New Roman"/>
                <w:sz w:val="30"/>
                <w:szCs w:val="30"/>
              </w:rPr>
              <w:t>Маладзечна</w:t>
            </w:r>
            <w:r w:rsidR="00982A9B" w:rsidRPr="004C438E">
              <w:rPr>
                <w:rFonts w:ascii="Times New Roman" w:hAnsi="Times New Roman"/>
                <w:sz w:val="30"/>
                <w:szCs w:val="30"/>
              </w:rPr>
              <w:t>»</w:t>
            </w:r>
            <w:r w:rsidR="00982A9B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,</w:t>
            </w:r>
            <w:r w:rsidR="000124D8" w:rsidRPr="004C438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D84BF3" w:rsidRPr="004C438E">
              <w:rPr>
                <w:rFonts w:ascii="Times New Roman" w:hAnsi="Times New Roman"/>
                <w:sz w:val="30"/>
                <w:szCs w:val="30"/>
              </w:rPr>
              <w:t xml:space="preserve">дзяржаўная ўстанова адукацыі «Сярэдняя школа № 11 г. Маладзечна», дзяржаўная ўстанова адукацыі «Сярэдняя школа № 12 г. Маладзечна», </w:t>
            </w:r>
            <w:r w:rsidRPr="004C438E">
              <w:rPr>
                <w:rFonts w:ascii="Times New Roman" w:hAnsi="Times New Roman"/>
                <w:sz w:val="30"/>
                <w:szCs w:val="30"/>
              </w:rPr>
              <w:t xml:space="preserve">дзяржаўная ўстанова адукацыі </w:t>
            </w:r>
            <w:r w:rsidR="00897949" w:rsidRPr="004C438E">
              <w:rPr>
                <w:rFonts w:ascii="Times New Roman" w:hAnsi="Times New Roman"/>
                <w:sz w:val="30"/>
                <w:szCs w:val="30"/>
              </w:rPr>
              <w:t>«</w:t>
            </w:r>
            <w:r w:rsidR="000124D8" w:rsidRPr="004C438E">
              <w:rPr>
                <w:rFonts w:ascii="Times New Roman" w:hAnsi="Times New Roman"/>
                <w:sz w:val="30"/>
                <w:szCs w:val="30"/>
              </w:rPr>
              <w:t>Гімназія</w:t>
            </w:r>
            <w:r w:rsidR="003D188D">
              <w:rPr>
                <w:rFonts w:ascii="Times New Roman" w:hAnsi="Times New Roman"/>
                <w:sz w:val="30"/>
                <w:szCs w:val="30"/>
              </w:rPr>
              <w:t>-</w:t>
            </w:r>
            <w:r w:rsidR="00D84BF3" w:rsidRPr="004C438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0124D8" w:rsidRPr="004C438E">
              <w:rPr>
                <w:rFonts w:ascii="Times New Roman" w:hAnsi="Times New Roman"/>
                <w:sz w:val="30"/>
                <w:szCs w:val="30"/>
              </w:rPr>
              <w:t>каледж мастацтваў г.</w:t>
            </w:r>
            <w:r w:rsidR="00514D61" w:rsidRPr="004C438E">
              <w:rPr>
                <w:rFonts w:ascii="Times New Roman" w:hAnsi="Times New Roman"/>
                <w:sz w:val="30"/>
                <w:szCs w:val="30"/>
              </w:rPr>
              <w:t> </w:t>
            </w:r>
            <w:r w:rsidR="000568AB" w:rsidRPr="004C438E">
              <w:rPr>
                <w:rFonts w:ascii="Times New Roman" w:hAnsi="Times New Roman"/>
                <w:sz w:val="30"/>
                <w:szCs w:val="30"/>
              </w:rPr>
              <w:t>Маладзечна</w:t>
            </w:r>
            <w:r w:rsidR="000124D8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  <w:r w:rsidR="00A02CBE" w:rsidRPr="004C438E">
              <w:rPr>
                <w:rFonts w:ascii="Times New Roman" w:hAnsi="Times New Roman"/>
                <w:sz w:val="30"/>
                <w:szCs w:val="30"/>
              </w:rPr>
              <w:t>,</w:t>
            </w:r>
            <w:r w:rsidR="000124D8" w:rsidRPr="004C438E">
              <w:t xml:space="preserve"> </w:t>
            </w:r>
            <w:r w:rsidR="000124D8" w:rsidRPr="004C438E">
              <w:rPr>
                <w:rFonts w:ascii="Times New Roman" w:hAnsi="Times New Roman"/>
                <w:sz w:val="30"/>
                <w:szCs w:val="30"/>
              </w:rPr>
              <w:t>дзяржаўная ўстанова адукацыі «Сярэдняя школа №</w:t>
            </w:r>
            <w:r w:rsidR="00514D61" w:rsidRPr="004C438E">
              <w:rPr>
                <w:rFonts w:ascii="Times New Roman" w:hAnsi="Times New Roman"/>
                <w:sz w:val="30"/>
                <w:szCs w:val="30"/>
              </w:rPr>
              <w:t> </w:t>
            </w:r>
            <w:r w:rsidR="000124D8" w:rsidRPr="004C438E">
              <w:rPr>
                <w:rFonts w:ascii="Times New Roman" w:hAnsi="Times New Roman"/>
                <w:sz w:val="30"/>
                <w:szCs w:val="30"/>
              </w:rPr>
              <w:t>14 г.</w:t>
            </w:r>
            <w:r w:rsidR="00514D61" w:rsidRPr="004C438E">
              <w:rPr>
                <w:rFonts w:ascii="Times New Roman" w:hAnsi="Times New Roman"/>
                <w:sz w:val="30"/>
                <w:szCs w:val="30"/>
              </w:rPr>
              <w:t> </w:t>
            </w:r>
            <w:r w:rsidR="000124D8" w:rsidRPr="004C438E">
              <w:rPr>
                <w:rFonts w:ascii="Times New Roman" w:hAnsi="Times New Roman"/>
                <w:sz w:val="30"/>
                <w:szCs w:val="30"/>
              </w:rPr>
              <w:t xml:space="preserve">Маладзечна», </w:t>
            </w:r>
            <w:proofErr w:type="spellStart"/>
            <w:r w:rsidR="000B5867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дзяржаўная</w:t>
            </w:r>
            <w:proofErr w:type="spellEnd"/>
            <w:r w:rsidR="000B5867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0B5867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ўстанова</w:t>
            </w:r>
            <w:proofErr w:type="spellEnd"/>
            <w:r w:rsidR="000B5867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0B5867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адукацыі</w:t>
            </w:r>
            <w:proofErr w:type="spellEnd"/>
            <w:r w:rsidR="000B5867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</w:t>
            </w:r>
            <w:proofErr w:type="spellStart"/>
            <w:r w:rsidR="000B5867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Аляхновіцкая</w:t>
            </w:r>
            <w:proofErr w:type="spellEnd"/>
            <w:r w:rsidR="000B5867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0B5867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сярэдняя</w:t>
            </w:r>
            <w:proofErr w:type="spellEnd"/>
            <w:r w:rsidR="000B5867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школа </w:t>
            </w:r>
            <w:proofErr w:type="spellStart"/>
            <w:r w:rsidR="000B5867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Маладзечанскага</w:t>
            </w:r>
            <w:proofErr w:type="spellEnd"/>
            <w:r w:rsidR="000B5867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0B5867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раёна</w:t>
            </w:r>
            <w:proofErr w:type="spellEnd"/>
            <w:r w:rsidR="000B5867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», </w:t>
            </w:r>
            <w:r w:rsidRPr="004C438E">
              <w:rPr>
                <w:rFonts w:ascii="Times New Roman" w:hAnsi="Times New Roman"/>
                <w:sz w:val="30"/>
                <w:szCs w:val="30"/>
              </w:rPr>
              <w:t xml:space="preserve">дзяржаўная ўстанова адукацыі </w:t>
            </w:r>
            <w:r w:rsidR="00314782" w:rsidRPr="004C438E">
              <w:rPr>
                <w:rFonts w:ascii="Times New Roman" w:hAnsi="Times New Roman"/>
                <w:sz w:val="30"/>
                <w:szCs w:val="30"/>
              </w:rPr>
              <w:t>«</w:t>
            </w:r>
            <w:r w:rsidR="00D84BF3" w:rsidRPr="004C438E">
              <w:rPr>
                <w:rFonts w:ascii="Times New Roman" w:hAnsi="Times New Roman"/>
                <w:sz w:val="30"/>
                <w:szCs w:val="30"/>
              </w:rPr>
              <w:t xml:space="preserve">Выверская </w:t>
            </w:r>
            <w:r w:rsidR="00204CF2" w:rsidRPr="004C438E">
              <w:rPr>
                <w:rFonts w:ascii="Times New Roman" w:hAnsi="Times New Roman"/>
                <w:sz w:val="30"/>
                <w:szCs w:val="30"/>
              </w:rPr>
              <w:t>базавая школа Маладзечанскага раёна</w:t>
            </w:r>
            <w:r w:rsidR="00314782" w:rsidRPr="004C438E">
              <w:rPr>
                <w:rFonts w:ascii="Times New Roman" w:hAnsi="Times New Roman"/>
                <w:sz w:val="30"/>
                <w:szCs w:val="30"/>
              </w:rPr>
              <w:t>»,</w:t>
            </w:r>
            <w:r w:rsidR="00726BEA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4917CB" w:rsidRPr="004C438E">
              <w:rPr>
                <w:rFonts w:ascii="Times New Roman" w:hAnsi="Times New Roman"/>
                <w:sz w:val="30"/>
                <w:szCs w:val="30"/>
              </w:rPr>
              <w:t>дзяржаўная ўстанова адукацыі</w:t>
            </w:r>
            <w:r w:rsidR="004917CB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</w:t>
            </w:r>
            <w:proofErr w:type="spellStart"/>
            <w:r w:rsidR="004917CB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Гарадзілаўская</w:t>
            </w:r>
            <w:proofErr w:type="spellEnd"/>
            <w:r w:rsidR="004917CB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4917CB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сярэдняя</w:t>
            </w:r>
            <w:proofErr w:type="spellEnd"/>
            <w:r w:rsidR="004917CB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школа </w:t>
            </w:r>
            <w:proofErr w:type="spellStart"/>
            <w:r w:rsidR="004917CB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Маладзечанскага</w:t>
            </w:r>
            <w:proofErr w:type="spellEnd"/>
            <w:r w:rsidR="004917CB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4917CB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раёна</w:t>
            </w:r>
            <w:proofErr w:type="spellEnd"/>
            <w:r w:rsidR="004917CB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»,</w:t>
            </w:r>
            <w:r w:rsidR="009B7008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9B7008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дзяржаўная</w:t>
            </w:r>
            <w:proofErr w:type="spellEnd"/>
            <w:r w:rsidR="009B7008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9B7008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ўстанова</w:t>
            </w:r>
            <w:proofErr w:type="spellEnd"/>
            <w:r w:rsidR="009B7008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9B7008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адукацыі</w:t>
            </w:r>
            <w:proofErr w:type="spellEnd"/>
            <w:r w:rsidR="009B7008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</w:t>
            </w:r>
            <w:proofErr w:type="spellStart"/>
            <w:r w:rsidR="006F6796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Гарадокс</w:t>
            </w:r>
            <w:r w:rsidR="00D84BF3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кая</w:t>
            </w:r>
            <w:proofErr w:type="spellEnd"/>
            <w:r w:rsidR="00D84BF3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9B7008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базава</w:t>
            </w:r>
            <w:r w:rsidR="00536CD4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я</w:t>
            </w:r>
            <w:proofErr w:type="spellEnd"/>
            <w:r w:rsidR="00536CD4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школа </w:t>
            </w:r>
            <w:proofErr w:type="spellStart"/>
            <w:r w:rsidR="00536CD4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Маладзечанскага</w:t>
            </w:r>
            <w:proofErr w:type="spellEnd"/>
            <w:r w:rsidR="00536CD4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536CD4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раёна</w:t>
            </w:r>
            <w:proofErr w:type="spellEnd"/>
            <w:r w:rsidR="00536CD4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»,</w:t>
            </w:r>
            <w:r w:rsidR="004917CB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204CF2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дзяржаўная</w:t>
            </w:r>
            <w:proofErr w:type="spellEnd"/>
            <w:r w:rsidR="00204CF2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204CF2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ўстанова</w:t>
            </w:r>
            <w:proofErr w:type="spellEnd"/>
            <w:r w:rsidR="00204CF2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204CF2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адукацыі</w:t>
            </w:r>
            <w:proofErr w:type="spellEnd"/>
            <w:r w:rsidR="00204CF2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«Гран</w:t>
            </w:r>
            <w:r w:rsidR="00204CF2" w:rsidRPr="004C438E">
              <w:rPr>
                <w:rFonts w:ascii="Times New Roman" w:hAnsi="Times New Roman"/>
                <w:sz w:val="30"/>
                <w:szCs w:val="30"/>
              </w:rPr>
              <w:t>і</w:t>
            </w:r>
            <w:r w:rsidR="00D84BF3" w:rsidRPr="004C438E">
              <w:rPr>
                <w:rFonts w:ascii="Times New Roman" w:hAnsi="Times New Roman"/>
                <w:sz w:val="30"/>
                <w:szCs w:val="30"/>
              </w:rPr>
              <w:t xml:space="preserve">цкая </w:t>
            </w:r>
            <w:r w:rsidR="00536CD4" w:rsidRPr="004C438E">
              <w:rPr>
                <w:rFonts w:ascii="Times New Roman" w:hAnsi="Times New Roman"/>
                <w:sz w:val="30"/>
                <w:szCs w:val="30"/>
              </w:rPr>
              <w:t xml:space="preserve">базавая </w:t>
            </w:r>
            <w:r w:rsidR="00204CF2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школа </w:t>
            </w:r>
            <w:proofErr w:type="spellStart"/>
            <w:r w:rsidR="00204CF2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Маладзечанскага</w:t>
            </w:r>
            <w:proofErr w:type="spellEnd"/>
            <w:r w:rsidR="00204CF2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204CF2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раёна</w:t>
            </w:r>
            <w:proofErr w:type="spellEnd"/>
            <w:r w:rsidR="00204CF2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»,</w:t>
            </w:r>
            <w:r w:rsidR="00106E93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106E93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дзя</w:t>
            </w:r>
            <w:r w:rsidR="003067FB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ржаўная</w:t>
            </w:r>
            <w:proofErr w:type="spellEnd"/>
            <w:r w:rsidR="003067FB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3067FB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ўстанова</w:t>
            </w:r>
            <w:proofErr w:type="spellEnd"/>
            <w:r w:rsidR="003067FB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3067FB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адукацыі</w:t>
            </w:r>
            <w:proofErr w:type="spellEnd"/>
            <w:r w:rsidR="003067FB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</w:t>
            </w:r>
            <w:proofErr w:type="spellStart"/>
            <w:r w:rsidR="003067FB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Дубра</w:t>
            </w:r>
            <w:r w:rsidR="00106E93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ўск</w:t>
            </w:r>
            <w:r w:rsidR="002E665D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ая</w:t>
            </w:r>
            <w:proofErr w:type="spellEnd"/>
            <w:r w:rsidR="002E665D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106E93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базав</w:t>
            </w:r>
            <w:r w:rsidR="006F6796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ая</w:t>
            </w:r>
            <w:proofErr w:type="spellEnd"/>
            <w:r w:rsidR="006F6796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школа </w:t>
            </w:r>
            <w:proofErr w:type="spellStart"/>
            <w:r w:rsidR="006F6796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Маладзечанскага</w:t>
            </w:r>
            <w:proofErr w:type="spellEnd"/>
            <w:r w:rsidR="006F6796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6F6796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раёна</w:t>
            </w:r>
            <w:proofErr w:type="spellEnd"/>
            <w:r w:rsidR="006F6796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  <w:r w:rsidR="00A70459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,</w:t>
            </w:r>
            <w:r w:rsidR="00BF71F9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BF71F9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дзяржаўная</w:t>
            </w:r>
            <w:proofErr w:type="spellEnd"/>
            <w:r w:rsidR="00BF71F9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BF71F9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ўстанова</w:t>
            </w:r>
            <w:proofErr w:type="spellEnd"/>
            <w:r w:rsidR="00BF71F9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BF71F9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адукацыі</w:t>
            </w:r>
            <w:proofErr w:type="spellEnd"/>
            <w:r w:rsidR="00BF71F9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</w:t>
            </w:r>
            <w:proofErr w:type="spellStart"/>
            <w:r w:rsidR="00BF71F9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Заскавічская</w:t>
            </w:r>
            <w:proofErr w:type="spellEnd"/>
            <w:r w:rsidR="00BF71F9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BF71F9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базавая</w:t>
            </w:r>
            <w:proofErr w:type="spellEnd"/>
            <w:r w:rsidR="00BF71F9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школа </w:t>
            </w:r>
            <w:proofErr w:type="spellStart"/>
            <w:r w:rsidR="00BF71F9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Маладзечанскага</w:t>
            </w:r>
            <w:proofErr w:type="spellEnd"/>
            <w:r w:rsidR="00BF71F9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BF71F9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раёна</w:t>
            </w:r>
            <w:proofErr w:type="spellEnd"/>
            <w:r w:rsidR="00BF71F9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»,</w:t>
            </w:r>
            <w:r w:rsidR="00A70459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F83C63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дзяржаўная</w:t>
            </w:r>
            <w:proofErr w:type="spellEnd"/>
            <w:r w:rsidR="00F83C63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F83C63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ўстанова</w:t>
            </w:r>
            <w:proofErr w:type="spellEnd"/>
            <w:r w:rsidR="00F83C63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F83C63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адукацыі</w:t>
            </w:r>
            <w:proofErr w:type="spellEnd"/>
            <w:r w:rsidR="00F83C63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</w:t>
            </w:r>
            <w:proofErr w:type="spellStart"/>
            <w:r w:rsidR="00F83C63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Красненская</w:t>
            </w:r>
            <w:proofErr w:type="spellEnd"/>
            <w:r w:rsidR="00F83C63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F83C63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сярэдняя</w:t>
            </w:r>
            <w:proofErr w:type="spellEnd"/>
            <w:r w:rsidR="00F83C63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школа </w:t>
            </w:r>
            <w:proofErr w:type="spellStart"/>
            <w:r w:rsidR="00F83C63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Маладзечанскага</w:t>
            </w:r>
            <w:proofErr w:type="spellEnd"/>
            <w:r w:rsidR="00F83C63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F83C63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раёна</w:t>
            </w:r>
            <w:proofErr w:type="spellEnd"/>
            <w:r w:rsidR="00F83C63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», </w:t>
            </w:r>
            <w:bookmarkStart w:id="0" w:name="_GoBack"/>
            <w:bookmarkEnd w:id="0"/>
            <w:r w:rsidR="004917CB" w:rsidRPr="004C438E">
              <w:rPr>
                <w:rFonts w:ascii="Times New Roman" w:hAnsi="Times New Roman"/>
                <w:sz w:val="30"/>
                <w:szCs w:val="30"/>
              </w:rPr>
              <w:t>дзяржаўная ўстанова адукацыі</w:t>
            </w:r>
            <w:r w:rsidR="00BF71F9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</w:t>
            </w:r>
            <w:r w:rsidR="00BF71F9" w:rsidRPr="004C438E">
              <w:rPr>
                <w:rFonts w:ascii="Times New Roman" w:hAnsi="Times New Roman"/>
                <w:sz w:val="30"/>
                <w:szCs w:val="30"/>
              </w:rPr>
              <w:t>Радашкові</w:t>
            </w:r>
            <w:proofErr w:type="spellStart"/>
            <w:r w:rsidR="00BF71F9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цк</w:t>
            </w:r>
            <w:proofErr w:type="spellEnd"/>
            <w:r w:rsidR="00BF71F9" w:rsidRPr="004C438E">
              <w:rPr>
                <w:rFonts w:ascii="Times New Roman" w:hAnsi="Times New Roman"/>
                <w:sz w:val="30"/>
                <w:szCs w:val="30"/>
              </w:rPr>
              <w:t>ая</w:t>
            </w:r>
            <w:r w:rsidR="004917CB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4917CB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сярэдняя</w:t>
            </w:r>
            <w:proofErr w:type="spellEnd"/>
            <w:r w:rsidR="004917CB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школа</w:t>
            </w:r>
            <w:r w:rsidR="00BF71F9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№ 2</w:t>
            </w:r>
            <w:r w:rsidR="004917CB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4917CB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Маладзечанскага</w:t>
            </w:r>
            <w:proofErr w:type="spellEnd"/>
            <w:r w:rsidR="004917CB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4917CB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раёна</w:t>
            </w:r>
            <w:proofErr w:type="spellEnd"/>
            <w:r w:rsidR="004917CB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»,</w:t>
            </w:r>
            <w:r w:rsidR="00A70459" w:rsidRPr="004C438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6F6796" w:rsidRPr="004C438E">
              <w:rPr>
                <w:rFonts w:ascii="Times New Roman" w:hAnsi="Times New Roman"/>
                <w:sz w:val="30"/>
                <w:szCs w:val="30"/>
              </w:rPr>
              <w:t>дзяржаўная ўстанова адукацыі</w:t>
            </w:r>
            <w:r w:rsidR="00BF71F9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</w:t>
            </w:r>
            <w:proofErr w:type="spellStart"/>
            <w:r w:rsidR="00BF71F9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Селеўская</w:t>
            </w:r>
            <w:proofErr w:type="spellEnd"/>
            <w:r w:rsidR="00BF71F9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6F6796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базавая</w:t>
            </w:r>
            <w:proofErr w:type="spellEnd"/>
            <w:r w:rsidR="006F6796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школа </w:t>
            </w:r>
            <w:proofErr w:type="spellStart"/>
            <w:r w:rsidR="006F6796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Маладзечанскага</w:t>
            </w:r>
            <w:proofErr w:type="spellEnd"/>
            <w:r w:rsidR="006F6796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6F6796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раёна</w:t>
            </w:r>
            <w:proofErr w:type="spellEnd"/>
            <w:r w:rsidR="006F6796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»,</w:t>
            </w:r>
            <w:r w:rsidR="006F6796" w:rsidRPr="004C438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4C438E">
              <w:rPr>
                <w:rFonts w:ascii="Times New Roman" w:hAnsi="Times New Roman"/>
                <w:sz w:val="30"/>
                <w:szCs w:val="30"/>
              </w:rPr>
              <w:t xml:space="preserve">дзяржаўная </w:t>
            </w:r>
            <w:r w:rsidRPr="004C438E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ўстанова адукацыі </w:t>
            </w:r>
            <w:r w:rsidR="001A364F" w:rsidRPr="004C438E">
              <w:rPr>
                <w:rFonts w:ascii="Times New Roman" w:hAnsi="Times New Roman"/>
                <w:sz w:val="30"/>
                <w:szCs w:val="30"/>
              </w:rPr>
              <w:t>«Ч</w:t>
            </w:r>
            <w:r w:rsidR="00945A2F" w:rsidRPr="004C438E">
              <w:rPr>
                <w:rFonts w:ascii="Times New Roman" w:hAnsi="Times New Roman"/>
                <w:sz w:val="30"/>
                <w:szCs w:val="30"/>
              </w:rPr>
              <w:t>ысцінская</w:t>
            </w:r>
            <w:r w:rsidR="001A364F" w:rsidRPr="004C438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="00945A2F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сярэдняя</w:t>
            </w:r>
            <w:proofErr w:type="spellEnd"/>
            <w:r w:rsidR="00945A2F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школа </w:t>
            </w:r>
            <w:proofErr w:type="spellStart"/>
            <w:r w:rsidR="00945A2F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Маладзечанскага</w:t>
            </w:r>
            <w:proofErr w:type="spellEnd"/>
            <w:r w:rsidR="00945A2F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945A2F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раёна</w:t>
            </w:r>
            <w:proofErr w:type="spellEnd"/>
            <w:r w:rsidR="001A364F" w:rsidRPr="004C438E">
              <w:rPr>
                <w:rFonts w:ascii="Times New Roman" w:hAnsi="Times New Roman"/>
                <w:sz w:val="30"/>
                <w:szCs w:val="30"/>
              </w:rPr>
              <w:t>»,</w:t>
            </w:r>
            <w:r w:rsidR="000E0F38" w:rsidRPr="004C438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="00514D61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д</w:t>
            </w:r>
            <w:r w:rsidR="00945A2F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зяржаўная</w:t>
            </w:r>
            <w:proofErr w:type="spellEnd"/>
            <w:r w:rsidR="00945A2F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945A2F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ўстанова</w:t>
            </w:r>
            <w:proofErr w:type="spellEnd"/>
            <w:r w:rsidR="00945A2F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945A2F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дадатковай</w:t>
            </w:r>
            <w:proofErr w:type="spellEnd"/>
            <w:r w:rsidR="00945A2F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945A2F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адукацыі</w:t>
            </w:r>
            <w:proofErr w:type="spellEnd"/>
            <w:r w:rsidR="00945A2F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</w:t>
            </w:r>
            <w:proofErr w:type="spellStart"/>
            <w:r w:rsidR="00945A2F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Маладзечанскі</w:t>
            </w:r>
            <w:proofErr w:type="spellEnd"/>
            <w:r w:rsidR="00945A2F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945A2F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цэнтр</w:t>
            </w:r>
            <w:proofErr w:type="spellEnd"/>
            <w:r w:rsidR="00945A2F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945A2F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творчасці</w:t>
            </w:r>
            <w:proofErr w:type="spellEnd"/>
            <w:r w:rsidR="00945A2F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945A2F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дзяцей</w:t>
            </w:r>
            <w:proofErr w:type="spellEnd"/>
            <w:r w:rsidR="00945A2F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945A2F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і</w:t>
            </w:r>
            <w:proofErr w:type="spellEnd"/>
            <w:r w:rsidR="004C438E">
              <w:rPr>
                <w:rFonts w:ascii="Times New Roman" w:hAnsi="Times New Roman"/>
                <w:sz w:val="30"/>
                <w:szCs w:val="30"/>
                <w:lang w:val="ru-RU"/>
              </w:rPr>
              <w:t> </w:t>
            </w:r>
            <w:proofErr w:type="spellStart"/>
            <w:r w:rsidR="00945A2F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моладзі</w:t>
            </w:r>
            <w:proofErr w:type="spellEnd"/>
            <w:r w:rsidR="00945A2F" w:rsidRPr="004C43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</w:t>
            </w:r>
            <w:proofErr w:type="spellStart"/>
            <w:r w:rsidR="00945A2F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Маладзік</w:t>
            </w:r>
            <w:proofErr w:type="spellEnd"/>
            <w:r w:rsidR="00945A2F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  <w:r w:rsidR="00526658" w:rsidRPr="004C438E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A730E3" w:rsidRPr="004C438E" w:rsidRDefault="00A730E3" w:rsidP="000A3BCC">
            <w:pPr>
              <w:ind w:firstLine="709"/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4C438E">
              <w:rPr>
                <w:rFonts w:ascii="Times New Roman" w:hAnsi="Times New Roman"/>
                <w:bCs/>
                <w:sz w:val="30"/>
                <w:szCs w:val="30"/>
              </w:rPr>
              <w:t xml:space="preserve">Заяўленыя </w:t>
            </w:r>
            <w:r w:rsidR="003067FB" w:rsidRPr="004C438E">
              <w:rPr>
                <w:rFonts w:ascii="Times New Roman" w:hAnsi="Times New Roman"/>
                <w:bCs/>
                <w:sz w:val="30"/>
                <w:szCs w:val="30"/>
              </w:rPr>
              <w:t xml:space="preserve">творчыя работы </w:t>
            </w:r>
            <w:r w:rsidRPr="004C438E">
              <w:rPr>
                <w:rFonts w:ascii="Times New Roman" w:hAnsi="Times New Roman"/>
                <w:bCs/>
                <w:sz w:val="30"/>
                <w:szCs w:val="30"/>
              </w:rPr>
              <w:t>адпавядалі тэматыцы конкурсу, адрозніваліся творчым падыходам і арыгінальнасцю ідэі.</w:t>
            </w:r>
          </w:p>
          <w:p w:rsidR="00BA50CD" w:rsidRPr="004C438E" w:rsidRDefault="00A730E3" w:rsidP="000A3BCC">
            <w:pPr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C438E">
              <w:rPr>
                <w:rFonts w:ascii="Times New Roman" w:hAnsi="Times New Roman"/>
                <w:sz w:val="30"/>
                <w:szCs w:val="30"/>
              </w:rPr>
              <w:t>На падставе рашэння журы і ў адпаведнасці з палажэннем аб</w:t>
            </w:r>
            <w:r w:rsidR="00B31F06" w:rsidRPr="004C438E">
              <w:rPr>
                <w:rFonts w:ascii="Times New Roman" w:hAnsi="Times New Roman"/>
                <w:sz w:val="30"/>
                <w:szCs w:val="30"/>
              </w:rPr>
              <w:t> </w:t>
            </w:r>
            <w:r w:rsidR="00AA364A" w:rsidRPr="004C438E">
              <w:rPr>
                <w:rFonts w:ascii="Times New Roman" w:hAnsi="Times New Roman"/>
                <w:sz w:val="30"/>
                <w:szCs w:val="30"/>
              </w:rPr>
              <w:t>правядзенні раённага этапу рэспубліканскай выставы-конкурсу</w:t>
            </w:r>
          </w:p>
          <w:p w:rsidR="00BA50CD" w:rsidRPr="004C438E" w:rsidRDefault="00A730E3" w:rsidP="000A3BCC">
            <w:pPr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4C438E">
              <w:rPr>
                <w:rFonts w:ascii="Times New Roman" w:hAnsi="Times New Roman"/>
                <w:sz w:val="30"/>
                <w:szCs w:val="30"/>
              </w:rPr>
              <w:t>ЗАГАДВАЮ</w:t>
            </w:r>
            <w:r w:rsidR="00BA50CD" w:rsidRPr="004C438E">
              <w:rPr>
                <w:rFonts w:ascii="Times New Roman" w:hAnsi="Times New Roman"/>
                <w:sz w:val="30"/>
                <w:szCs w:val="30"/>
              </w:rPr>
              <w:t>:</w:t>
            </w:r>
          </w:p>
        </w:tc>
      </w:tr>
    </w:tbl>
    <w:p w:rsidR="00BA50CD" w:rsidRPr="004C438E" w:rsidRDefault="00A730E3" w:rsidP="00AA364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C438E">
        <w:rPr>
          <w:rFonts w:ascii="Times New Roman" w:hAnsi="Times New Roman"/>
          <w:sz w:val="30"/>
          <w:szCs w:val="30"/>
        </w:rPr>
        <w:lastRenderedPageBreak/>
        <w:t xml:space="preserve">Прызнаць пераможцамі раённага </w:t>
      </w:r>
      <w:r w:rsidR="000F7322" w:rsidRPr="004C438E">
        <w:rPr>
          <w:rFonts w:ascii="Times New Roman" w:hAnsi="Times New Roman"/>
          <w:sz w:val="30"/>
          <w:szCs w:val="30"/>
        </w:rPr>
        <w:t>этапу рэспубліканскай выставы-</w:t>
      </w:r>
      <w:r w:rsidR="00AA364A" w:rsidRPr="004C438E">
        <w:rPr>
          <w:rFonts w:ascii="Times New Roman" w:hAnsi="Times New Roman"/>
          <w:sz w:val="30"/>
          <w:szCs w:val="30"/>
        </w:rPr>
        <w:t>конкурсу</w:t>
      </w:r>
      <w:r w:rsidR="00B31F06" w:rsidRPr="004C438E">
        <w:rPr>
          <w:rFonts w:ascii="Times New Roman" w:hAnsi="Times New Roman"/>
          <w:sz w:val="30"/>
          <w:szCs w:val="30"/>
        </w:rPr>
        <w:t xml:space="preserve"> наступных удзельнікаў</w:t>
      </w:r>
      <w:r w:rsidR="00BA50CD" w:rsidRPr="004C438E">
        <w:rPr>
          <w:rFonts w:ascii="Times New Roman" w:hAnsi="Times New Roman"/>
          <w:sz w:val="30"/>
          <w:szCs w:val="30"/>
        </w:rPr>
        <w:t>:</w:t>
      </w:r>
    </w:p>
    <w:tbl>
      <w:tblPr>
        <w:tblStyle w:val="a8"/>
        <w:tblW w:w="9498" w:type="dxa"/>
        <w:tblLayout w:type="fixed"/>
        <w:tblLook w:val="04A0"/>
      </w:tblPr>
      <w:tblGrid>
        <w:gridCol w:w="993"/>
        <w:gridCol w:w="1701"/>
        <w:gridCol w:w="1843"/>
        <w:gridCol w:w="4961"/>
      </w:tblGrid>
      <w:tr w:rsidR="00B31F06" w:rsidRPr="004C438E" w:rsidTr="004A0CF6">
        <w:tc>
          <w:tcPr>
            <w:tcW w:w="993" w:type="dxa"/>
          </w:tcPr>
          <w:p w:rsidR="00B31F06" w:rsidRPr="004C438E" w:rsidRDefault="00B31F06" w:rsidP="004A0CF6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4C438E">
              <w:rPr>
                <w:rFonts w:ascii="Times New Roman" w:hAnsi="Times New Roman"/>
                <w:sz w:val="26"/>
                <w:szCs w:val="26"/>
                <w:lang w:val="ru-RU"/>
              </w:rPr>
              <w:t>Месца</w:t>
            </w:r>
            <w:proofErr w:type="spellEnd"/>
          </w:p>
        </w:tc>
        <w:tc>
          <w:tcPr>
            <w:tcW w:w="1701" w:type="dxa"/>
          </w:tcPr>
          <w:p w:rsidR="00B31F06" w:rsidRPr="004C438E" w:rsidRDefault="00B31F06" w:rsidP="004A0C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C438E">
              <w:rPr>
                <w:rFonts w:ascii="Times New Roman" w:hAnsi="Times New Roman"/>
                <w:sz w:val="26"/>
                <w:szCs w:val="26"/>
                <w:lang w:val="ru-RU"/>
              </w:rPr>
              <w:t>Прозвішча</w:t>
            </w:r>
            <w:proofErr w:type="spellEnd"/>
            <w:r w:rsidRPr="004C43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4C438E">
              <w:rPr>
                <w:rFonts w:ascii="Times New Roman" w:hAnsi="Times New Roman"/>
                <w:sz w:val="26"/>
                <w:szCs w:val="26"/>
                <w:lang w:val="ru-RU"/>
              </w:rPr>
              <w:t>імя</w:t>
            </w:r>
            <w:proofErr w:type="spellEnd"/>
            <w:r w:rsidRPr="004C43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C438E">
              <w:rPr>
                <w:rFonts w:ascii="Times New Roman" w:hAnsi="Times New Roman"/>
                <w:sz w:val="26"/>
                <w:szCs w:val="26"/>
                <w:lang w:val="ru-RU"/>
              </w:rPr>
              <w:t>ўдзельніка</w:t>
            </w:r>
            <w:proofErr w:type="spellEnd"/>
          </w:p>
        </w:tc>
        <w:tc>
          <w:tcPr>
            <w:tcW w:w="1843" w:type="dxa"/>
          </w:tcPr>
          <w:p w:rsidR="00B31F06" w:rsidRPr="004C438E" w:rsidRDefault="00B31F06" w:rsidP="004A0C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438E">
              <w:rPr>
                <w:rFonts w:ascii="Times New Roman" w:hAnsi="Times New Roman"/>
                <w:sz w:val="26"/>
                <w:szCs w:val="26"/>
              </w:rPr>
              <w:t>Педагог</w:t>
            </w:r>
          </w:p>
        </w:tc>
        <w:tc>
          <w:tcPr>
            <w:tcW w:w="4961" w:type="dxa"/>
          </w:tcPr>
          <w:p w:rsidR="00B31F06" w:rsidRPr="004C438E" w:rsidRDefault="00B31F06" w:rsidP="004A0CF6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4C438E">
              <w:rPr>
                <w:rFonts w:ascii="Times New Roman" w:hAnsi="Times New Roman"/>
                <w:sz w:val="26"/>
                <w:szCs w:val="26"/>
                <w:lang w:val="ru-RU"/>
              </w:rPr>
              <w:t>Установа</w:t>
            </w:r>
            <w:proofErr w:type="spellEnd"/>
            <w:r w:rsidRPr="004C43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C438E">
              <w:rPr>
                <w:rFonts w:ascii="Times New Roman" w:hAnsi="Times New Roman"/>
                <w:sz w:val="26"/>
                <w:szCs w:val="26"/>
                <w:lang w:val="ru-RU"/>
              </w:rPr>
              <w:t>адукацыі</w:t>
            </w:r>
            <w:proofErr w:type="spellEnd"/>
          </w:p>
        </w:tc>
      </w:tr>
      <w:tr w:rsidR="00B31F06" w:rsidRPr="004C438E" w:rsidTr="004A0CF6">
        <w:tc>
          <w:tcPr>
            <w:tcW w:w="9498" w:type="dxa"/>
            <w:gridSpan w:val="4"/>
          </w:tcPr>
          <w:p w:rsidR="00B31F06" w:rsidRPr="004C438E" w:rsidRDefault="00B31F06" w:rsidP="00B31F06">
            <w:pPr>
              <w:tabs>
                <w:tab w:val="left" w:pos="0"/>
              </w:tabs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438E">
              <w:rPr>
                <w:rFonts w:ascii="Times New Roman" w:hAnsi="Times New Roman"/>
                <w:sz w:val="26"/>
                <w:szCs w:val="26"/>
              </w:rPr>
              <w:t>намінацыя «Калядная зорка»</w:t>
            </w:r>
          </w:p>
        </w:tc>
      </w:tr>
      <w:tr w:rsidR="00B31F06" w:rsidRPr="004C438E" w:rsidTr="004A0CF6">
        <w:tc>
          <w:tcPr>
            <w:tcW w:w="993" w:type="dxa"/>
          </w:tcPr>
          <w:p w:rsidR="00B31F06" w:rsidRPr="004C438E" w:rsidRDefault="00B31F06" w:rsidP="009E52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438E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701" w:type="dxa"/>
          </w:tcPr>
          <w:p w:rsidR="00B31F06" w:rsidRPr="004C438E" w:rsidRDefault="005060B0" w:rsidP="009E52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438E">
              <w:rPr>
                <w:rFonts w:ascii="Times New Roman" w:hAnsi="Times New Roman"/>
                <w:sz w:val="26"/>
                <w:szCs w:val="26"/>
              </w:rPr>
              <w:t>Тарасевіч Аляксандра</w:t>
            </w:r>
          </w:p>
        </w:tc>
        <w:tc>
          <w:tcPr>
            <w:tcW w:w="1843" w:type="dxa"/>
          </w:tcPr>
          <w:p w:rsidR="00B31F06" w:rsidRPr="004C438E" w:rsidRDefault="005060B0" w:rsidP="009E52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438E">
              <w:rPr>
                <w:rFonts w:ascii="Times New Roman" w:hAnsi="Times New Roman"/>
                <w:sz w:val="26"/>
                <w:szCs w:val="26"/>
              </w:rPr>
              <w:t>Петрусевіч А.К.</w:t>
            </w:r>
          </w:p>
        </w:tc>
        <w:tc>
          <w:tcPr>
            <w:tcW w:w="4961" w:type="dxa"/>
          </w:tcPr>
          <w:p w:rsidR="00B31F06" w:rsidRPr="004C438E" w:rsidRDefault="00B31F06" w:rsidP="005060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438E">
              <w:rPr>
                <w:rFonts w:ascii="Times New Roman" w:hAnsi="Times New Roman"/>
                <w:sz w:val="26"/>
                <w:szCs w:val="26"/>
              </w:rPr>
              <w:t xml:space="preserve">ДУА </w:t>
            </w:r>
            <w:r w:rsidR="005060B0" w:rsidRPr="004C438E">
              <w:rPr>
                <w:rFonts w:ascii="Times New Roman" w:hAnsi="Times New Roman"/>
                <w:sz w:val="26"/>
                <w:szCs w:val="26"/>
              </w:rPr>
              <w:t>«Гімназія № 7 г. Маладзечна»</w:t>
            </w:r>
          </w:p>
        </w:tc>
      </w:tr>
      <w:tr w:rsidR="00B31F06" w:rsidRPr="004C438E" w:rsidTr="004A0CF6">
        <w:tc>
          <w:tcPr>
            <w:tcW w:w="993" w:type="dxa"/>
          </w:tcPr>
          <w:p w:rsidR="00B31F06" w:rsidRPr="004C438E" w:rsidRDefault="00FF7764" w:rsidP="009E52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438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C438E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701" w:type="dxa"/>
          </w:tcPr>
          <w:p w:rsidR="00B31F06" w:rsidRPr="004C438E" w:rsidRDefault="005060B0" w:rsidP="009E52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438E">
              <w:rPr>
                <w:rFonts w:ascii="Times New Roman" w:hAnsi="Times New Roman"/>
                <w:sz w:val="26"/>
                <w:szCs w:val="26"/>
              </w:rPr>
              <w:t>Пархамчук Фадзей</w:t>
            </w:r>
          </w:p>
        </w:tc>
        <w:tc>
          <w:tcPr>
            <w:tcW w:w="1843" w:type="dxa"/>
          </w:tcPr>
          <w:p w:rsidR="00B31F06" w:rsidRPr="004C438E" w:rsidRDefault="00FF7764" w:rsidP="009E52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438E">
              <w:rPr>
                <w:rFonts w:ascii="Times New Roman" w:hAnsi="Times New Roman"/>
                <w:sz w:val="26"/>
                <w:szCs w:val="26"/>
              </w:rPr>
              <w:t>Пархамчук Т.П.</w:t>
            </w:r>
          </w:p>
        </w:tc>
        <w:tc>
          <w:tcPr>
            <w:tcW w:w="4961" w:type="dxa"/>
          </w:tcPr>
          <w:p w:rsidR="00B31F06" w:rsidRPr="004C438E" w:rsidRDefault="00FF7764" w:rsidP="005060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438E">
              <w:rPr>
                <w:rFonts w:ascii="Times New Roman" w:hAnsi="Times New Roman"/>
                <w:sz w:val="26"/>
                <w:szCs w:val="26"/>
              </w:rPr>
              <w:t>ДУА</w:t>
            </w:r>
            <w:r w:rsidR="006A1E4A" w:rsidRPr="004C438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060B0" w:rsidRPr="004C438E">
              <w:rPr>
                <w:rFonts w:ascii="Times New Roman" w:hAnsi="Times New Roman"/>
                <w:sz w:val="26"/>
                <w:szCs w:val="26"/>
              </w:rPr>
              <w:t>«Гімназія № 6 г. Маладзечна»</w:t>
            </w:r>
          </w:p>
        </w:tc>
      </w:tr>
      <w:tr w:rsidR="00B31F06" w:rsidRPr="004C438E" w:rsidTr="004A0CF6">
        <w:tc>
          <w:tcPr>
            <w:tcW w:w="993" w:type="dxa"/>
          </w:tcPr>
          <w:p w:rsidR="00B31F06" w:rsidRPr="004C438E" w:rsidRDefault="00FF7764" w:rsidP="009E52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438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C438E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701" w:type="dxa"/>
          </w:tcPr>
          <w:p w:rsidR="00B31F06" w:rsidRPr="004C438E" w:rsidRDefault="005060B0" w:rsidP="009E52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438E">
              <w:rPr>
                <w:rFonts w:ascii="Times New Roman" w:hAnsi="Times New Roman"/>
                <w:sz w:val="26"/>
                <w:szCs w:val="26"/>
              </w:rPr>
              <w:t>Нехайчык Валерыя</w:t>
            </w:r>
          </w:p>
        </w:tc>
        <w:tc>
          <w:tcPr>
            <w:tcW w:w="1843" w:type="dxa"/>
          </w:tcPr>
          <w:p w:rsidR="00B31F06" w:rsidRPr="004C438E" w:rsidRDefault="00F838B5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C438E">
              <w:rPr>
                <w:rFonts w:ascii="Times New Roman" w:hAnsi="Times New Roman"/>
                <w:sz w:val="26"/>
                <w:szCs w:val="26"/>
                <w:lang w:val="ru-RU"/>
              </w:rPr>
              <w:t>Астапенка Н.Г.</w:t>
            </w:r>
          </w:p>
        </w:tc>
        <w:tc>
          <w:tcPr>
            <w:tcW w:w="4961" w:type="dxa"/>
          </w:tcPr>
          <w:p w:rsidR="00B31F06" w:rsidRPr="004C438E" w:rsidRDefault="00FF7764" w:rsidP="00505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438E">
              <w:rPr>
                <w:rFonts w:ascii="Times New Roman" w:hAnsi="Times New Roman"/>
                <w:sz w:val="26"/>
                <w:szCs w:val="26"/>
              </w:rPr>
              <w:t>ДУА</w:t>
            </w:r>
            <w:r w:rsidR="006A1E4A" w:rsidRPr="004C438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05CB1" w:rsidRPr="004C438E">
              <w:rPr>
                <w:rFonts w:ascii="Times New Roman" w:hAnsi="Times New Roman"/>
                <w:sz w:val="26"/>
                <w:szCs w:val="26"/>
              </w:rPr>
              <w:t>«Сярэдняя школа № 14 г. Маладзечна»</w:t>
            </w:r>
          </w:p>
        </w:tc>
      </w:tr>
      <w:tr w:rsidR="005060B0" w:rsidRPr="004C438E" w:rsidTr="004A0CF6">
        <w:tc>
          <w:tcPr>
            <w:tcW w:w="993" w:type="dxa"/>
          </w:tcPr>
          <w:p w:rsidR="005060B0" w:rsidRPr="004C438E" w:rsidRDefault="005060B0" w:rsidP="009E52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438E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701" w:type="dxa"/>
          </w:tcPr>
          <w:p w:rsidR="005060B0" w:rsidRPr="004C438E" w:rsidRDefault="005060B0" w:rsidP="009E52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438E">
              <w:rPr>
                <w:rFonts w:ascii="Times New Roman" w:hAnsi="Times New Roman"/>
                <w:sz w:val="26"/>
                <w:szCs w:val="26"/>
              </w:rPr>
              <w:t>Сіняўская Багдана</w:t>
            </w:r>
          </w:p>
        </w:tc>
        <w:tc>
          <w:tcPr>
            <w:tcW w:w="1843" w:type="dxa"/>
          </w:tcPr>
          <w:p w:rsidR="005060B0" w:rsidRPr="004C438E" w:rsidRDefault="00F838B5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4C438E">
              <w:rPr>
                <w:rFonts w:ascii="Times New Roman" w:hAnsi="Times New Roman"/>
                <w:sz w:val="26"/>
                <w:szCs w:val="26"/>
                <w:lang w:val="ru-RU"/>
              </w:rPr>
              <w:t>Карповіч</w:t>
            </w:r>
            <w:proofErr w:type="spellEnd"/>
            <w:r w:rsidRPr="004C43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Н.Ю.</w:t>
            </w:r>
          </w:p>
        </w:tc>
        <w:tc>
          <w:tcPr>
            <w:tcW w:w="4961" w:type="dxa"/>
          </w:tcPr>
          <w:p w:rsidR="005060B0" w:rsidRPr="004C438E" w:rsidRDefault="00505CB1" w:rsidP="00505C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438E">
              <w:rPr>
                <w:rFonts w:ascii="Times New Roman" w:hAnsi="Times New Roman"/>
                <w:sz w:val="26"/>
                <w:szCs w:val="26"/>
              </w:rPr>
              <w:t>ДУА «Сярэдняя школа № 12 г. Маладзечна»</w:t>
            </w:r>
          </w:p>
        </w:tc>
      </w:tr>
      <w:tr w:rsidR="00FF7764" w:rsidRPr="004C438E" w:rsidTr="004A0CF6">
        <w:tc>
          <w:tcPr>
            <w:tcW w:w="9498" w:type="dxa"/>
            <w:gridSpan w:val="4"/>
          </w:tcPr>
          <w:p w:rsidR="00FF7764" w:rsidRPr="004C438E" w:rsidRDefault="00FF7764" w:rsidP="009E52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438E">
              <w:rPr>
                <w:rFonts w:ascii="Times New Roman" w:hAnsi="Times New Roman"/>
                <w:sz w:val="26"/>
                <w:szCs w:val="26"/>
              </w:rPr>
              <w:t>намінацыя «Навагодняя ялінка»</w:t>
            </w:r>
          </w:p>
        </w:tc>
      </w:tr>
      <w:tr w:rsidR="003E00D4" w:rsidRPr="004C438E" w:rsidTr="004A0CF6">
        <w:tc>
          <w:tcPr>
            <w:tcW w:w="993" w:type="dxa"/>
          </w:tcPr>
          <w:p w:rsidR="003E00D4" w:rsidRPr="004C438E" w:rsidRDefault="00FF7764" w:rsidP="009E52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438E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701" w:type="dxa"/>
          </w:tcPr>
          <w:p w:rsidR="003E00D4" w:rsidRPr="004C438E" w:rsidRDefault="00505CB1" w:rsidP="009E52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438E">
              <w:rPr>
                <w:rFonts w:ascii="Times New Roman" w:hAnsi="Times New Roman"/>
                <w:sz w:val="26"/>
                <w:szCs w:val="26"/>
              </w:rPr>
              <w:t>Булкіна Дар’я, Бірыцкая Мілана</w:t>
            </w:r>
          </w:p>
        </w:tc>
        <w:tc>
          <w:tcPr>
            <w:tcW w:w="1843" w:type="dxa"/>
          </w:tcPr>
          <w:p w:rsidR="003E00D4" w:rsidRPr="004C438E" w:rsidRDefault="00505CB1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4C438E">
              <w:rPr>
                <w:rFonts w:ascii="Times New Roman" w:hAnsi="Times New Roman"/>
                <w:sz w:val="26"/>
                <w:szCs w:val="26"/>
                <w:lang w:val="ru-RU"/>
              </w:rPr>
              <w:t>Казунка</w:t>
            </w:r>
            <w:proofErr w:type="spellEnd"/>
            <w:r w:rsidRPr="004C438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В.М.</w:t>
            </w:r>
          </w:p>
        </w:tc>
        <w:tc>
          <w:tcPr>
            <w:tcW w:w="4961" w:type="dxa"/>
          </w:tcPr>
          <w:p w:rsidR="003E00D4" w:rsidRPr="004C438E" w:rsidRDefault="001B46DF" w:rsidP="00505CB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C438E">
              <w:rPr>
                <w:rFonts w:ascii="Times New Roman" w:hAnsi="Times New Roman"/>
                <w:sz w:val="26"/>
                <w:szCs w:val="26"/>
              </w:rPr>
              <w:t>ДУА</w:t>
            </w:r>
            <w:r w:rsidR="006A1E4A" w:rsidRPr="004C438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C438E">
              <w:rPr>
                <w:rFonts w:ascii="Times New Roman" w:hAnsi="Times New Roman"/>
                <w:sz w:val="26"/>
                <w:szCs w:val="26"/>
              </w:rPr>
              <w:t>«</w:t>
            </w:r>
            <w:r w:rsidR="00505CB1" w:rsidRPr="004C438E">
              <w:rPr>
                <w:rFonts w:ascii="Times New Roman" w:hAnsi="Times New Roman"/>
                <w:sz w:val="26"/>
                <w:szCs w:val="26"/>
              </w:rPr>
              <w:t>Маладзечанская сярэдняя школа № 1 імя Янкі Купалы</w:t>
            </w:r>
            <w:r w:rsidRPr="004C438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3E00D4" w:rsidRPr="004F17EC" w:rsidTr="004A0CF6">
        <w:tc>
          <w:tcPr>
            <w:tcW w:w="993" w:type="dxa"/>
          </w:tcPr>
          <w:p w:rsidR="003E00D4" w:rsidRPr="001B46DF" w:rsidRDefault="004707FE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701" w:type="dxa"/>
          </w:tcPr>
          <w:p w:rsidR="003E00D4" w:rsidRPr="001B46DF" w:rsidRDefault="00F838B5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Коглік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Анжаліка</w:t>
            </w:r>
            <w:proofErr w:type="spellEnd"/>
          </w:p>
        </w:tc>
        <w:tc>
          <w:tcPr>
            <w:tcW w:w="1843" w:type="dxa"/>
          </w:tcPr>
          <w:p w:rsidR="003E00D4" w:rsidRPr="004707FE" w:rsidRDefault="004707FE" w:rsidP="009E52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таравойтава В.С.</w:t>
            </w:r>
          </w:p>
        </w:tc>
        <w:tc>
          <w:tcPr>
            <w:tcW w:w="4961" w:type="dxa"/>
          </w:tcPr>
          <w:p w:rsidR="003E00D4" w:rsidRPr="004F17EC" w:rsidRDefault="004707FE" w:rsidP="004707F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46DF">
              <w:rPr>
                <w:rFonts w:ascii="Times New Roman" w:hAnsi="Times New Roman"/>
                <w:sz w:val="26"/>
                <w:szCs w:val="26"/>
              </w:rPr>
              <w:t>ДУА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«Выверская</w:t>
            </w:r>
            <w:r w:rsidRPr="001B46DF">
              <w:rPr>
                <w:rFonts w:ascii="Times New Roman" w:hAnsi="Times New Roman"/>
                <w:sz w:val="26"/>
                <w:szCs w:val="26"/>
              </w:rPr>
              <w:t xml:space="preserve"> базавая школа Маладзечанскага раёна»</w:t>
            </w:r>
          </w:p>
        </w:tc>
      </w:tr>
      <w:tr w:rsidR="003E00D4" w:rsidRPr="004F17EC" w:rsidTr="004A0CF6">
        <w:tc>
          <w:tcPr>
            <w:tcW w:w="993" w:type="dxa"/>
          </w:tcPr>
          <w:p w:rsidR="003E00D4" w:rsidRPr="001B46DF" w:rsidRDefault="00F92819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701" w:type="dxa"/>
          </w:tcPr>
          <w:p w:rsidR="003E00D4" w:rsidRPr="004F17EC" w:rsidRDefault="004707FE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Гвай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Васіліна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Кулікова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Валерыя</w:t>
            </w:r>
            <w:proofErr w:type="spellEnd"/>
          </w:p>
        </w:tc>
        <w:tc>
          <w:tcPr>
            <w:tcW w:w="1843" w:type="dxa"/>
          </w:tcPr>
          <w:p w:rsidR="003E00D4" w:rsidRPr="004F17EC" w:rsidRDefault="004707FE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Дурко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А.В.</w:t>
            </w:r>
          </w:p>
        </w:tc>
        <w:tc>
          <w:tcPr>
            <w:tcW w:w="4961" w:type="dxa"/>
          </w:tcPr>
          <w:p w:rsidR="003E00D4" w:rsidRPr="004F17EC" w:rsidRDefault="00F92819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ДУА </w:t>
            </w:r>
            <w:r w:rsidR="004707FE">
              <w:rPr>
                <w:rFonts w:ascii="Times New Roman" w:hAnsi="Times New Roman"/>
                <w:sz w:val="26"/>
                <w:szCs w:val="26"/>
              </w:rPr>
              <w:t xml:space="preserve">«Гарадокская базавая </w:t>
            </w:r>
            <w:r>
              <w:rPr>
                <w:rFonts w:ascii="Times New Roman" w:hAnsi="Times New Roman"/>
                <w:sz w:val="26"/>
                <w:szCs w:val="26"/>
              </w:rPr>
              <w:t>школа Маладзечанскага раёна</w:t>
            </w:r>
            <w:r w:rsidRPr="00FF776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F92819" w:rsidRPr="004F17EC" w:rsidTr="004A0CF6">
        <w:tc>
          <w:tcPr>
            <w:tcW w:w="9498" w:type="dxa"/>
            <w:gridSpan w:val="4"/>
          </w:tcPr>
          <w:p w:rsidR="00F92819" w:rsidRPr="004F17EC" w:rsidRDefault="00F92819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намінацыя «Ёлачная цацка</w:t>
            </w:r>
            <w:r w:rsidRPr="00B31F0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3E00D4" w:rsidRPr="004F17EC" w:rsidTr="004A0CF6">
        <w:tc>
          <w:tcPr>
            <w:tcW w:w="993" w:type="dxa"/>
          </w:tcPr>
          <w:p w:rsidR="003E00D4" w:rsidRPr="00F92819" w:rsidRDefault="00F92819" w:rsidP="009E52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701" w:type="dxa"/>
          </w:tcPr>
          <w:p w:rsidR="003E00D4" w:rsidRPr="004F17EC" w:rsidRDefault="004707FE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Уладыка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Кацярына</w:t>
            </w:r>
            <w:proofErr w:type="spellEnd"/>
          </w:p>
        </w:tc>
        <w:tc>
          <w:tcPr>
            <w:tcW w:w="1843" w:type="dxa"/>
          </w:tcPr>
          <w:p w:rsidR="003E00D4" w:rsidRPr="004F17EC" w:rsidRDefault="004707FE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Казанава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Л.Э.</w:t>
            </w:r>
          </w:p>
        </w:tc>
        <w:tc>
          <w:tcPr>
            <w:tcW w:w="4961" w:type="dxa"/>
          </w:tcPr>
          <w:p w:rsidR="003E00D4" w:rsidRPr="004F17EC" w:rsidRDefault="00F92819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F7764">
              <w:rPr>
                <w:rFonts w:ascii="Times New Roman" w:hAnsi="Times New Roman"/>
                <w:sz w:val="26"/>
                <w:szCs w:val="26"/>
              </w:rPr>
              <w:t>ДУА</w:t>
            </w:r>
            <w:r w:rsidR="004A0C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«Сярэдняя школа №</w:t>
            </w:r>
            <w:r w:rsidR="004A0CF6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Pr="00FF7764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  <w:r w:rsidR="004A0CF6">
              <w:rPr>
                <w:rFonts w:ascii="Times New Roman" w:hAnsi="Times New Roman"/>
                <w:sz w:val="26"/>
                <w:szCs w:val="26"/>
              </w:rPr>
              <w:t> </w:t>
            </w:r>
            <w:r w:rsidRPr="00FF7764">
              <w:rPr>
                <w:rFonts w:ascii="Times New Roman" w:hAnsi="Times New Roman"/>
                <w:sz w:val="26"/>
                <w:szCs w:val="26"/>
              </w:rPr>
              <w:t>Маладзечна»</w:t>
            </w:r>
          </w:p>
        </w:tc>
      </w:tr>
      <w:tr w:rsidR="003E00D4" w:rsidRPr="004F17EC" w:rsidTr="004A0CF6">
        <w:tc>
          <w:tcPr>
            <w:tcW w:w="993" w:type="dxa"/>
          </w:tcPr>
          <w:p w:rsidR="003E00D4" w:rsidRPr="00F92819" w:rsidRDefault="004707FE" w:rsidP="009E52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701" w:type="dxa"/>
          </w:tcPr>
          <w:p w:rsidR="003E00D4" w:rsidRPr="004F17EC" w:rsidRDefault="004707FE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Гудзель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Сафія</w:t>
            </w:r>
            <w:proofErr w:type="spellEnd"/>
          </w:p>
        </w:tc>
        <w:tc>
          <w:tcPr>
            <w:tcW w:w="1843" w:type="dxa"/>
          </w:tcPr>
          <w:p w:rsidR="003E00D4" w:rsidRPr="004F17EC" w:rsidRDefault="004707FE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Юрынав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Т.А.</w:t>
            </w:r>
          </w:p>
        </w:tc>
        <w:tc>
          <w:tcPr>
            <w:tcW w:w="4961" w:type="dxa"/>
          </w:tcPr>
          <w:p w:rsidR="003E00D4" w:rsidRPr="004F17EC" w:rsidRDefault="004707FE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ДУДА </w:t>
            </w:r>
            <w:r w:rsidRPr="001B46DF">
              <w:rPr>
                <w:rFonts w:ascii="Times New Roman" w:hAnsi="Times New Roman"/>
                <w:sz w:val="26"/>
                <w:szCs w:val="26"/>
              </w:rPr>
              <w:t>«Маладзечанскі цэнтр творчасці дзяцей і моладзі «Маладзік»</w:t>
            </w:r>
          </w:p>
        </w:tc>
      </w:tr>
      <w:tr w:rsidR="003E00D4" w:rsidRPr="004F17EC" w:rsidTr="004A0CF6">
        <w:tc>
          <w:tcPr>
            <w:tcW w:w="993" w:type="dxa"/>
          </w:tcPr>
          <w:p w:rsidR="003E00D4" w:rsidRPr="004707FE" w:rsidRDefault="00910B37" w:rsidP="009E52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4707FE"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701" w:type="dxa"/>
          </w:tcPr>
          <w:p w:rsidR="003E00D4" w:rsidRPr="004F17EC" w:rsidRDefault="004707FE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Фінік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Вераніка</w:t>
            </w:r>
            <w:proofErr w:type="spellEnd"/>
          </w:p>
        </w:tc>
        <w:tc>
          <w:tcPr>
            <w:tcW w:w="1843" w:type="dxa"/>
          </w:tcPr>
          <w:p w:rsidR="003E00D4" w:rsidRPr="004F17EC" w:rsidRDefault="004707FE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Гнілазуб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В.А.</w:t>
            </w:r>
          </w:p>
        </w:tc>
        <w:tc>
          <w:tcPr>
            <w:tcW w:w="4961" w:type="dxa"/>
          </w:tcPr>
          <w:p w:rsidR="003E00D4" w:rsidRPr="004F17EC" w:rsidRDefault="00910B37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46DF">
              <w:rPr>
                <w:rFonts w:ascii="Times New Roman" w:hAnsi="Times New Roman"/>
                <w:sz w:val="26"/>
                <w:szCs w:val="26"/>
              </w:rPr>
              <w:t>ДУА</w:t>
            </w:r>
            <w:r w:rsidR="004A0C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707FE" w:rsidRPr="00FF7764">
              <w:rPr>
                <w:rFonts w:ascii="Times New Roman" w:hAnsi="Times New Roman"/>
                <w:sz w:val="26"/>
                <w:szCs w:val="26"/>
              </w:rPr>
              <w:t>«Гімназія №</w:t>
            </w:r>
            <w:r w:rsidR="004707FE">
              <w:rPr>
                <w:rFonts w:ascii="Times New Roman" w:hAnsi="Times New Roman"/>
                <w:sz w:val="26"/>
                <w:szCs w:val="26"/>
              </w:rPr>
              <w:t> 3</w:t>
            </w:r>
            <w:r w:rsidR="004707FE" w:rsidRPr="00FF7764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  <w:r w:rsidR="004707FE">
              <w:rPr>
                <w:rFonts w:ascii="Times New Roman" w:hAnsi="Times New Roman"/>
                <w:sz w:val="26"/>
                <w:szCs w:val="26"/>
              </w:rPr>
              <w:t> </w:t>
            </w:r>
            <w:r w:rsidR="004707FE" w:rsidRPr="00FF7764">
              <w:rPr>
                <w:rFonts w:ascii="Times New Roman" w:hAnsi="Times New Roman"/>
                <w:sz w:val="26"/>
                <w:szCs w:val="26"/>
              </w:rPr>
              <w:t>Маладзечна»</w:t>
            </w:r>
          </w:p>
        </w:tc>
      </w:tr>
      <w:tr w:rsidR="00910B37" w:rsidRPr="004F17EC" w:rsidTr="004A0CF6">
        <w:tc>
          <w:tcPr>
            <w:tcW w:w="9498" w:type="dxa"/>
            <w:gridSpan w:val="4"/>
          </w:tcPr>
          <w:p w:rsidR="00910B37" w:rsidRPr="004F17EC" w:rsidRDefault="00910B37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намінацыя «Сувенір-падарунак</w:t>
            </w:r>
            <w:r w:rsidRPr="00B31F0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3E00D4" w:rsidRPr="004F17EC" w:rsidTr="004A0CF6">
        <w:tc>
          <w:tcPr>
            <w:tcW w:w="993" w:type="dxa"/>
          </w:tcPr>
          <w:p w:rsidR="003E00D4" w:rsidRPr="008B6FD4" w:rsidRDefault="008B6FD4" w:rsidP="009E52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701" w:type="dxa"/>
          </w:tcPr>
          <w:p w:rsidR="003E00D4" w:rsidRPr="004F17EC" w:rsidRDefault="004707FE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Кулёнак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Мілана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Кулёнак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Маргарыта</w:t>
            </w:r>
            <w:proofErr w:type="spellEnd"/>
          </w:p>
        </w:tc>
        <w:tc>
          <w:tcPr>
            <w:tcW w:w="1843" w:type="dxa"/>
          </w:tcPr>
          <w:p w:rsidR="003E00D4" w:rsidRPr="004F17EC" w:rsidRDefault="004707FE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Втулкіна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Н.Б.</w:t>
            </w:r>
          </w:p>
        </w:tc>
        <w:tc>
          <w:tcPr>
            <w:tcW w:w="4961" w:type="dxa"/>
          </w:tcPr>
          <w:p w:rsidR="003E00D4" w:rsidRPr="004F17EC" w:rsidRDefault="008B6FD4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ДУДА </w:t>
            </w:r>
            <w:r w:rsidRPr="001B46DF">
              <w:rPr>
                <w:rFonts w:ascii="Times New Roman" w:hAnsi="Times New Roman"/>
                <w:sz w:val="26"/>
                <w:szCs w:val="26"/>
              </w:rPr>
              <w:t>«Маладзечанскі цэнтр творчасці дзяцей і моладзі «Маладзік»</w:t>
            </w:r>
          </w:p>
        </w:tc>
      </w:tr>
      <w:tr w:rsidR="003E00D4" w:rsidRPr="004F17EC" w:rsidTr="004A0CF6">
        <w:tc>
          <w:tcPr>
            <w:tcW w:w="993" w:type="dxa"/>
          </w:tcPr>
          <w:p w:rsidR="003E00D4" w:rsidRPr="00311072" w:rsidRDefault="00311072" w:rsidP="009E52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701" w:type="dxa"/>
          </w:tcPr>
          <w:p w:rsidR="003E00D4" w:rsidRPr="004F17EC" w:rsidRDefault="00311072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Карпіцкая</w:t>
            </w:r>
            <w:proofErr w:type="spellEnd"/>
            <w:r w:rsidR="004707F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4707F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Валерыя</w:t>
            </w:r>
            <w:proofErr w:type="spellEnd"/>
          </w:p>
        </w:tc>
        <w:tc>
          <w:tcPr>
            <w:tcW w:w="1843" w:type="dxa"/>
          </w:tcPr>
          <w:p w:rsidR="003E00D4" w:rsidRPr="004F17EC" w:rsidRDefault="00311072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Мамчыц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Т.Л.</w:t>
            </w:r>
          </w:p>
        </w:tc>
        <w:tc>
          <w:tcPr>
            <w:tcW w:w="4961" w:type="dxa"/>
          </w:tcPr>
          <w:p w:rsidR="003E00D4" w:rsidRPr="004F17EC" w:rsidRDefault="008B6FD4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ДУА </w:t>
            </w:r>
            <w:r w:rsidR="004707FE">
              <w:rPr>
                <w:rFonts w:ascii="Times New Roman" w:hAnsi="Times New Roman"/>
                <w:sz w:val="26"/>
                <w:szCs w:val="26"/>
              </w:rPr>
              <w:t>«Аля</w:t>
            </w:r>
            <w:r w:rsidR="00311072">
              <w:rPr>
                <w:rFonts w:ascii="Times New Roman" w:hAnsi="Times New Roman"/>
                <w:sz w:val="26"/>
                <w:szCs w:val="26"/>
              </w:rPr>
              <w:t>хновіцкая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сярэдняя школа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Маладзечанскага раёна</w:t>
            </w:r>
            <w:r w:rsidRPr="00FF776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3E00D4" w:rsidRPr="004F17EC" w:rsidTr="004A0CF6">
        <w:tc>
          <w:tcPr>
            <w:tcW w:w="993" w:type="dxa"/>
          </w:tcPr>
          <w:p w:rsidR="003E00D4" w:rsidRPr="00311072" w:rsidRDefault="00311072" w:rsidP="009E52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II</w:t>
            </w:r>
          </w:p>
        </w:tc>
        <w:tc>
          <w:tcPr>
            <w:tcW w:w="1701" w:type="dxa"/>
          </w:tcPr>
          <w:p w:rsidR="003E00D4" w:rsidRPr="004F17EC" w:rsidRDefault="00311072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Аляксеева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Сафія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Бірыцкая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Ульяна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Зыкава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Аляксандра</w:t>
            </w:r>
            <w:proofErr w:type="spellEnd"/>
          </w:p>
        </w:tc>
        <w:tc>
          <w:tcPr>
            <w:tcW w:w="1843" w:type="dxa"/>
          </w:tcPr>
          <w:p w:rsidR="003E00D4" w:rsidRPr="004F17EC" w:rsidRDefault="00311072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Бялова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С. Я.</w:t>
            </w:r>
          </w:p>
        </w:tc>
        <w:tc>
          <w:tcPr>
            <w:tcW w:w="4961" w:type="dxa"/>
          </w:tcPr>
          <w:p w:rsidR="003E00D4" w:rsidRPr="004F17EC" w:rsidRDefault="00311072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ДУДА </w:t>
            </w:r>
            <w:r w:rsidRPr="001B46DF">
              <w:rPr>
                <w:rFonts w:ascii="Times New Roman" w:hAnsi="Times New Roman"/>
                <w:sz w:val="26"/>
                <w:szCs w:val="26"/>
              </w:rPr>
              <w:t>«Маладзечанскі цэнтр творчасці дзяцей і моладзі «Маладзік»</w:t>
            </w:r>
          </w:p>
        </w:tc>
      </w:tr>
      <w:tr w:rsidR="003E00D4" w:rsidRPr="004F17EC" w:rsidTr="004A0CF6">
        <w:tc>
          <w:tcPr>
            <w:tcW w:w="993" w:type="dxa"/>
          </w:tcPr>
          <w:p w:rsidR="003E00D4" w:rsidRPr="001B46DF" w:rsidRDefault="008B6FD4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701" w:type="dxa"/>
          </w:tcPr>
          <w:p w:rsidR="003E00D4" w:rsidRPr="004F17EC" w:rsidRDefault="00311072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Увараў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Алякасндр</w:t>
            </w:r>
            <w:proofErr w:type="spellEnd"/>
          </w:p>
        </w:tc>
        <w:tc>
          <w:tcPr>
            <w:tcW w:w="1843" w:type="dxa"/>
          </w:tcPr>
          <w:p w:rsidR="003E00D4" w:rsidRPr="004F17EC" w:rsidRDefault="00311072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Драянкова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А.С.</w:t>
            </w:r>
          </w:p>
        </w:tc>
        <w:tc>
          <w:tcPr>
            <w:tcW w:w="4961" w:type="dxa"/>
          </w:tcPr>
          <w:p w:rsidR="003E00D4" w:rsidRPr="004F17EC" w:rsidRDefault="008B6FD4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B46DF">
              <w:rPr>
                <w:rFonts w:ascii="Times New Roman" w:hAnsi="Times New Roman"/>
                <w:sz w:val="26"/>
                <w:szCs w:val="26"/>
              </w:rPr>
              <w:t>ДУА</w:t>
            </w:r>
            <w:r w:rsidR="004A0C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11072">
              <w:rPr>
                <w:rFonts w:ascii="Times New Roman" w:hAnsi="Times New Roman"/>
                <w:sz w:val="26"/>
                <w:szCs w:val="26"/>
              </w:rPr>
              <w:t>«Чысцінская сярэдняя</w:t>
            </w:r>
            <w:r w:rsidRPr="001B46DF">
              <w:rPr>
                <w:rFonts w:ascii="Times New Roman" w:hAnsi="Times New Roman"/>
                <w:sz w:val="26"/>
                <w:szCs w:val="26"/>
              </w:rPr>
              <w:t xml:space="preserve"> школа Маладзечанскага раёна»</w:t>
            </w:r>
          </w:p>
        </w:tc>
      </w:tr>
      <w:tr w:rsidR="00774B77" w:rsidRPr="004F17EC" w:rsidTr="004A0CF6">
        <w:tc>
          <w:tcPr>
            <w:tcW w:w="9498" w:type="dxa"/>
            <w:gridSpan w:val="4"/>
          </w:tcPr>
          <w:p w:rsidR="00774B77" w:rsidRPr="004F17EC" w:rsidRDefault="00774B77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намінацыя «Зімовыя святы Беларусі</w:t>
            </w:r>
            <w:r w:rsidRPr="00B31F0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3E00D4" w:rsidRPr="004F17EC" w:rsidTr="004A0CF6">
        <w:tc>
          <w:tcPr>
            <w:tcW w:w="993" w:type="dxa"/>
          </w:tcPr>
          <w:p w:rsidR="003E00D4" w:rsidRPr="00F502F0" w:rsidRDefault="00F502F0" w:rsidP="009E52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701" w:type="dxa"/>
          </w:tcPr>
          <w:p w:rsidR="003E00D4" w:rsidRPr="00311072" w:rsidRDefault="00311072" w:rsidP="003110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1072">
              <w:rPr>
                <w:rFonts w:ascii="Times New Roman" w:hAnsi="Times New Roman"/>
                <w:sz w:val="26"/>
                <w:szCs w:val="26"/>
              </w:rPr>
              <w:t>Карніловіч Юлія, Карніловіч Настасся, Крыскевіч Арына, Вяршыцкая Настасся</w:t>
            </w:r>
          </w:p>
        </w:tc>
        <w:tc>
          <w:tcPr>
            <w:tcW w:w="1843" w:type="dxa"/>
          </w:tcPr>
          <w:p w:rsidR="003E00D4" w:rsidRPr="004F17EC" w:rsidRDefault="00311072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Собаль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М.Я.</w:t>
            </w:r>
          </w:p>
        </w:tc>
        <w:tc>
          <w:tcPr>
            <w:tcW w:w="4961" w:type="dxa"/>
          </w:tcPr>
          <w:p w:rsidR="003E00D4" w:rsidRPr="004F17EC" w:rsidRDefault="00311072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ДУДА </w:t>
            </w:r>
            <w:r w:rsidRPr="001B46DF">
              <w:rPr>
                <w:rFonts w:ascii="Times New Roman" w:hAnsi="Times New Roman"/>
                <w:sz w:val="26"/>
                <w:szCs w:val="26"/>
              </w:rPr>
              <w:t>«Маладзечанскі цэнтр творчасці дзяцей і моладзі «Маладзік»</w:t>
            </w:r>
          </w:p>
        </w:tc>
      </w:tr>
      <w:tr w:rsidR="003E00D4" w:rsidRPr="004F17EC" w:rsidTr="004A0CF6">
        <w:tc>
          <w:tcPr>
            <w:tcW w:w="993" w:type="dxa"/>
          </w:tcPr>
          <w:p w:rsidR="003E00D4" w:rsidRPr="00F502F0" w:rsidRDefault="00F502F0" w:rsidP="009E52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701" w:type="dxa"/>
          </w:tcPr>
          <w:p w:rsidR="003E00D4" w:rsidRPr="004F17EC" w:rsidRDefault="00311072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Лось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Паліна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Габрыновіч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Надзея</w:t>
            </w:r>
            <w:proofErr w:type="spellEnd"/>
          </w:p>
        </w:tc>
        <w:tc>
          <w:tcPr>
            <w:tcW w:w="1843" w:type="dxa"/>
          </w:tcPr>
          <w:p w:rsidR="003E00D4" w:rsidRPr="004F17EC" w:rsidRDefault="00311072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Казанава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Л.Э.</w:t>
            </w:r>
          </w:p>
        </w:tc>
        <w:tc>
          <w:tcPr>
            <w:tcW w:w="4961" w:type="dxa"/>
          </w:tcPr>
          <w:p w:rsidR="003E00D4" w:rsidRPr="004F17EC" w:rsidRDefault="00311072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F7764">
              <w:rPr>
                <w:rFonts w:ascii="Times New Roman" w:hAnsi="Times New Roman"/>
                <w:sz w:val="26"/>
                <w:szCs w:val="26"/>
              </w:rPr>
              <w:t>ДУА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«Сярэдняя школа №14</w:t>
            </w:r>
            <w:r w:rsidRPr="00FF7764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FF7764">
              <w:rPr>
                <w:rFonts w:ascii="Times New Roman" w:hAnsi="Times New Roman"/>
                <w:sz w:val="26"/>
                <w:szCs w:val="26"/>
              </w:rPr>
              <w:t>Маладзечна»</w:t>
            </w:r>
          </w:p>
        </w:tc>
      </w:tr>
      <w:tr w:rsidR="00F33499" w:rsidRPr="004F17EC" w:rsidTr="004A0CF6">
        <w:tc>
          <w:tcPr>
            <w:tcW w:w="993" w:type="dxa"/>
          </w:tcPr>
          <w:p w:rsidR="00F33499" w:rsidRPr="004F17EC" w:rsidRDefault="00F33499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701" w:type="dxa"/>
          </w:tcPr>
          <w:p w:rsidR="00F33499" w:rsidRDefault="00F33499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Сцефановіч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Ангеліна</w:t>
            </w:r>
            <w:proofErr w:type="spellEnd"/>
          </w:p>
        </w:tc>
        <w:tc>
          <w:tcPr>
            <w:tcW w:w="1843" w:type="dxa"/>
          </w:tcPr>
          <w:p w:rsidR="00F33499" w:rsidRDefault="00F33499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Іваненка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Г.В.</w:t>
            </w:r>
          </w:p>
        </w:tc>
        <w:tc>
          <w:tcPr>
            <w:tcW w:w="4961" w:type="dxa"/>
          </w:tcPr>
          <w:p w:rsidR="00F33499" w:rsidRPr="00FF7764" w:rsidRDefault="00F33499" w:rsidP="009E52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ДУА </w:t>
            </w:r>
            <w:r>
              <w:rPr>
                <w:rFonts w:ascii="Times New Roman" w:hAnsi="Times New Roman"/>
                <w:sz w:val="26"/>
                <w:szCs w:val="26"/>
              </w:rPr>
              <w:t>«Красненская сярэдняя школа Маладзечанскага раёна</w:t>
            </w:r>
            <w:r w:rsidRPr="00FF776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3E00D4" w:rsidRPr="004F17EC" w:rsidTr="004A0CF6">
        <w:tc>
          <w:tcPr>
            <w:tcW w:w="993" w:type="dxa"/>
          </w:tcPr>
          <w:p w:rsidR="003E00D4" w:rsidRPr="001B46DF" w:rsidRDefault="00F502F0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701" w:type="dxa"/>
          </w:tcPr>
          <w:p w:rsidR="003E00D4" w:rsidRPr="004F17EC" w:rsidRDefault="00F33499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Ціханкова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Ксенія</w:t>
            </w:r>
            <w:proofErr w:type="spellEnd"/>
          </w:p>
        </w:tc>
        <w:tc>
          <w:tcPr>
            <w:tcW w:w="1843" w:type="dxa"/>
          </w:tcPr>
          <w:p w:rsidR="003E00D4" w:rsidRPr="004F17EC" w:rsidRDefault="00F33499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Ціханкова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В.Р.</w:t>
            </w:r>
          </w:p>
        </w:tc>
        <w:tc>
          <w:tcPr>
            <w:tcW w:w="4961" w:type="dxa"/>
          </w:tcPr>
          <w:p w:rsidR="003E00D4" w:rsidRPr="004F17EC" w:rsidRDefault="00F33499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ДУДА </w:t>
            </w:r>
            <w:r w:rsidRPr="001B46DF">
              <w:rPr>
                <w:rFonts w:ascii="Times New Roman" w:hAnsi="Times New Roman"/>
                <w:sz w:val="26"/>
                <w:szCs w:val="26"/>
              </w:rPr>
              <w:t>«Маладзечанскі цэнтр творчасці дзяцей і моладзі «Маладзік»</w:t>
            </w:r>
          </w:p>
        </w:tc>
      </w:tr>
      <w:tr w:rsidR="00F502F0" w:rsidRPr="004F17EC" w:rsidTr="004A0CF6">
        <w:tc>
          <w:tcPr>
            <w:tcW w:w="9498" w:type="dxa"/>
            <w:gridSpan w:val="4"/>
          </w:tcPr>
          <w:p w:rsidR="00F502F0" w:rsidRPr="004F17EC" w:rsidRDefault="00F502F0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намінацыя «Беларуская зіма</w:t>
            </w:r>
            <w:r w:rsidRPr="00B31F0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3E00D4" w:rsidRPr="004F17EC" w:rsidTr="004A0CF6">
        <w:tc>
          <w:tcPr>
            <w:tcW w:w="993" w:type="dxa"/>
          </w:tcPr>
          <w:p w:rsidR="003E00D4" w:rsidRPr="00F502F0" w:rsidRDefault="00F502F0" w:rsidP="009E52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701" w:type="dxa"/>
          </w:tcPr>
          <w:p w:rsidR="003E00D4" w:rsidRPr="004F17EC" w:rsidRDefault="00F33499" w:rsidP="00F3349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Бірыцкая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Мілана</w:t>
            </w:r>
            <w:proofErr w:type="spellEnd"/>
          </w:p>
        </w:tc>
        <w:tc>
          <w:tcPr>
            <w:tcW w:w="1843" w:type="dxa"/>
          </w:tcPr>
          <w:p w:rsidR="003E00D4" w:rsidRPr="004F17EC" w:rsidRDefault="00F33499" w:rsidP="00F3349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Казунка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В.М.</w:t>
            </w:r>
          </w:p>
        </w:tc>
        <w:tc>
          <w:tcPr>
            <w:tcW w:w="4961" w:type="dxa"/>
          </w:tcPr>
          <w:p w:rsidR="003E00D4" w:rsidRPr="004F17EC" w:rsidRDefault="00C778DF" w:rsidP="00F3349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ДУА </w:t>
            </w:r>
            <w:r w:rsidR="00F33499" w:rsidRPr="001B46DF">
              <w:rPr>
                <w:rFonts w:ascii="Times New Roman" w:hAnsi="Times New Roman"/>
                <w:sz w:val="26"/>
                <w:szCs w:val="26"/>
              </w:rPr>
              <w:t>«</w:t>
            </w:r>
            <w:r w:rsidR="00F33499">
              <w:rPr>
                <w:rFonts w:ascii="Times New Roman" w:hAnsi="Times New Roman"/>
                <w:sz w:val="26"/>
                <w:szCs w:val="26"/>
              </w:rPr>
              <w:t>Маладзечанская сярэдняя школа № 1 імя Янкі Купалы</w:t>
            </w:r>
            <w:r w:rsidR="00F33499" w:rsidRPr="001B46D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C778DF" w:rsidRPr="004F17EC" w:rsidTr="004A0CF6">
        <w:tc>
          <w:tcPr>
            <w:tcW w:w="9498" w:type="dxa"/>
            <w:gridSpan w:val="4"/>
          </w:tcPr>
          <w:p w:rsidR="00C778DF" w:rsidRPr="004F17EC" w:rsidRDefault="00C778DF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намінацыя «Зімовы спорт</w:t>
            </w:r>
            <w:r w:rsidRPr="00B31F0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3E00D4" w:rsidRPr="004F17EC" w:rsidTr="004A0CF6">
        <w:tc>
          <w:tcPr>
            <w:tcW w:w="993" w:type="dxa"/>
          </w:tcPr>
          <w:p w:rsidR="003E00D4" w:rsidRPr="001B46DF" w:rsidRDefault="00C778DF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F7764">
              <w:rPr>
                <w:rFonts w:ascii="Times New Roman" w:hAnsi="Times New Roman"/>
                <w:sz w:val="26"/>
                <w:szCs w:val="26"/>
              </w:rPr>
              <w:t>I</w:t>
            </w:r>
          </w:p>
        </w:tc>
        <w:tc>
          <w:tcPr>
            <w:tcW w:w="1701" w:type="dxa"/>
          </w:tcPr>
          <w:p w:rsidR="003E00D4" w:rsidRPr="004F17EC" w:rsidRDefault="00F33499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Шчасная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Дзіяна</w:t>
            </w:r>
            <w:proofErr w:type="spellEnd"/>
          </w:p>
        </w:tc>
        <w:tc>
          <w:tcPr>
            <w:tcW w:w="1843" w:type="dxa"/>
          </w:tcPr>
          <w:p w:rsidR="003E00D4" w:rsidRPr="004F17EC" w:rsidRDefault="00C778DF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Крыцкая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Л.М.</w:t>
            </w:r>
          </w:p>
        </w:tc>
        <w:tc>
          <w:tcPr>
            <w:tcW w:w="4961" w:type="dxa"/>
          </w:tcPr>
          <w:p w:rsidR="003E00D4" w:rsidRPr="00C778DF" w:rsidRDefault="00F33499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ДУДА </w:t>
            </w:r>
            <w:r w:rsidRPr="001B46DF">
              <w:rPr>
                <w:rFonts w:ascii="Times New Roman" w:hAnsi="Times New Roman"/>
                <w:sz w:val="26"/>
                <w:szCs w:val="26"/>
              </w:rPr>
              <w:t>«Маладзечанскі цэнтр творчасці дзяцей і моладзі «Маладзік»</w:t>
            </w:r>
          </w:p>
        </w:tc>
      </w:tr>
      <w:tr w:rsidR="00C778DF" w:rsidRPr="004F17EC" w:rsidTr="004A0CF6">
        <w:tc>
          <w:tcPr>
            <w:tcW w:w="9498" w:type="dxa"/>
            <w:gridSpan w:val="4"/>
          </w:tcPr>
          <w:p w:rsidR="00C778DF" w:rsidRPr="004F17EC" w:rsidRDefault="00C778DF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намінацыя «Навагодні персанаж</w:t>
            </w:r>
            <w:r w:rsidRPr="00B31F0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8B6FD4" w:rsidRPr="004F17EC" w:rsidTr="004A0CF6">
        <w:tc>
          <w:tcPr>
            <w:tcW w:w="993" w:type="dxa"/>
          </w:tcPr>
          <w:p w:rsidR="008B6FD4" w:rsidRPr="00C627CB" w:rsidRDefault="00C778DF" w:rsidP="009E52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701" w:type="dxa"/>
          </w:tcPr>
          <w:p w:rsidR="008B6FD4" w:rsidRPr="004F17EC" w:rsidRDefault="00F33499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Баравая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Аліна</w:t>
            </w:r>
            <w:proofErr w:type="spellEnd"/>
          </w:p>
        </w:tc>
        <w:tc>
          <w:tcPr>
            <w:tcW w:w="1843" w:type="dxa"/>
          </w:tcPr>
          <w:p w:rsidR="008B6FD4" w:rsidRPr="004F17EC" w:rsidRDefault="00F33499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Чарняцова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М.Б.</w:t>
            </w:r>
          </w:p>
        </w:tc>
        <w:tc>
          <w:tcPr>
            <w:tcW w:w="4961" w:type="dxa"/>
          </w:tcPr>
          <w:p w:rsidR="008B6FD4" w:rsidRPr="004F17EC" w:rsidRDefault="00F33499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F7764">
              <w:rPr>
                <w:rFonts w:ascii="Times New Roman" w:hAnsi="Times New Roman"/>
                <w:sz w:val="26"/>
                <w:szCs w:val="26"/>
              </w:rPr>
              <w:t>ДУА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«Сярэдняя школа №14</w:t>
            </w:r>
            <w:r w:rsidRPr="00FF7764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FF7764">
              <w:rPr>
                <w:rFonts w:ascii="Times New Roman" w:hAnsi="Times New Roman"/>
                <w:sz w:val="26"/>
                <w:szCs w:val="26"/>
              </w:rPr>
              <w:t>Маладзечна»</w:t>
            </w:r>
          </w:p>
        </w:tc>
      </w:tr>
      <w:tr w:rsidR="008B6FD4" w:rsidRPr="004F17EC" w:rsidTr="004A0CF6">
        <w:tc>
          <w:tcPr>
            <w:tcW w:w="993" w:type="dxa"/>
          </w:tcPr>
          <w:p w:rsidR="008B6FD4" w:rsidRPr="00F33499" w:rsidRDefault="00F33499" w:rsidP="009E52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 </w:t>
            </w:r>
          </w:p>
        </w:tc>
        <w:tc>
          <w:tcPr>
            <w:tcW w:w="1701" w:type="dxa"/>
          </w:tcPr>
          <w:p w:rsidR="008B6FD4" w:rsidRPr="004F17EC" w:rsidRDefault="00F33499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Целіца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Ксенія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Сухвал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Арына</w:t>
            </w:r>
            <w:proofErr w:type="spellEnd"/>
          </w:p>
        </w:tc>
        <w:tc>
          <w:tcPr>
            <w:tcW w:w="1843" w:type="dxa"/>
          </w:tcPr>
          <w:p w:rsidR="008B6FD4" w:rsidRPr="004F17EC" w:rsidRDefault="00F33499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Філіповіч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Т.В.</w:t>
            </w:r>
          </w:p>
        </w:tc>
        <w:tc>
          <w:tcPr>
            <w:tcW w:w="4961" w:type="dxa"/>
          </w:tcPr>
          <w:p w:rsidR="008B6FD4" w:rsidRPr="004F17EC" w:rsidRDefault="00F33499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F7764">
              <w:rPr>
                <w:rFonts w:ascii="Times New Roman" w:hAnsi="Times New Roman"/>
                <w:sz w:val="26"/>
                <w:szCs w:val="26"/>
              </w:rPr>
              <w:t>ДУА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«Сярэдняя школа №14</w:t>
            </w:r>
            <w:r w:rsidRPr="00FF7764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FF7764">
              <w:rPr>
                <w:rFonts w:ascii="Times New Roman" w:hAnsi="Times New Roman"/>
                <w:sz w:val="26"/>
                <w:szCs w:val="26"/>
              </w:rPr>
              <w:t>Маладзечна»</w:t>
            </w:r>
          </w:p>
        </w:tc>
      </w:tr>
      <w:tr w:rsidR="00C778DF" w:rsidRPr="004F17EC" w:rsidTr="004A0CF6">
        <w:tc>
          <w:tcPr>
            <w:tcW w:w="993" w:type="dxa"/>
          </w:tcPr>
          <w:p w:rsidR="00C778DF" w:rsidRPr="00C627CB" w:rsidRDefault="00F33499" w:rsidP="009E52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701" w:type="dxa"/>
          </w:tcPr>
          <w:p w:rsidR="00C778DF" w:rsidRPr="004F17EC" w:rsidRDefault="00F33499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Кіргізава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Вікторыя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Кіргізава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Любоў</w:t>
            </w:r>
            <w:proofErr w:type="spellEnd"/>
          </w:p>
        </w:tc>
        <w:tc>
          <w:tcPr>
            <w:tcW w:w="1843" w:type="dxa"/>
          </w:tcPr>
          <w:p w:rsidR="00C778DF" w:rsidRPr="004F17EC" w:rsidRDefault="00F33499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Юрынава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Т.А.</w:t>
            </w:r>
          </w:p>
        </w:tc>
        <w:tc>
          <w:tcPr>
            <w:tcW w:w="4961" w:type="dxa"/>
          </w:tcPr>
          <w:p w:rsidR="00C778DF" w:rsidRPr="00C627CB" w:rsidRDefault="00F33499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ДУДА </w:t>
            </w:r>
            <w:r w:rsidRPr="001B46DF">
              <w:rPr>
                <w:rFonts w:ascii="Times New Roman" w:hAnsi="Times New Roman"/>
                <w:sz w:val="26"/>
                <w:szCs w:val="26"/>
              </w:rPr>
              <w:t>«Маладзечанскі цэнтр творчасці дзяцей і моладзі «Маладзік»</w:t>
            </w:r>
          </w:p>
        </w:tc>
      </w:tr>
      <w:tr w:rsidR="00C627CB" w:rsidRPr="004F17EC" w:rsidTr="004A0CF6">
        <w:tc>
          <w:tcPr>
            <w:tcW w:w="9498" w:type="dxa"/>
            <w:gridSpan w:val="4"/>
          </w:tcPr>
          <w:p w:rsidR="00C627CB" w:rsidRPr="004F17EC" w:rsidRDefault="00C627CB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намінацыя «Арт-аб’ект</w:t>
            </w:r>
            <w:r w:rsidRPr="00B31F0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C627CB" w:rsidRPr="004F17EC" w:rsidTr="004A0CF6">
        <w:tc>
          <w:tcPr>
            <w:tcW w:w="993" w:type="dxa"/>
          </w:tcPr>
          <w:p w:rsidR="00C627CB" w:rsidRPr="00C627CB" w:rsidRDefault="00C627CB" w:rsidP="009E52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701" w:type="dxa"/>
          </w:tcPr>
          <w:p w:rsidR="00C627CB" w:rsidRPr="004F17EC" w:rsidRDefault="00810858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Маркоўская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Валерыя</w:t>
            </w:r>
            <w:proofErr w:type="spellEnd"/>
          </w:p>
        </w:tc>
        <w:tc>
          <w:tcPr>
            <w:tcW w:w="1843" w:type="dxa"/>
          </w:tcPr>
          <w:p w:rsidR="00C627CB" w:rsidRPr="004F17EC" w:rsidRDefault="00810858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Сівая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Н.П.</w:t>
            </w:r>
          </w:p>
        </w:tc>
        <w:tc>
          <w:tcPr>
            <w:tcW w:w="4961" w:type="dxa"/>
          </w:tcPr>
          <w:p w:rsidR="00C627CB" w:rsidRPr="004F17EC" w:rsidRDefault="00810858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ДУДА </w:t>
            </w:r>
            <w:r w:rsidRPr="001B46DF">
              <w:rPr>
                <w:rFonts w:ascii="Times New Roman" w:hAnsi="Times New Roman"/>
                <w:sz w:val="26"/>
                <w:szCs w:val="26"/>
              </w:rPr>
              <w:t>«Маладзечанскі цэнтр творчасці дзяцей і моладзі «Маладзік»</w:t>
            </w:r>
          </w:p>
        </w:tc>
      </w:tr>
      <w:tr w:rsidR="00C627CB" w:rsidRPr="004F17EC" w:rsidTr="004A0CF6">
        <w:tc>
          <w:tcPr>
            <w:tcW w:w="993" w:type="dxa"/>
          </w:tcPr>
          <w:p w:rsidR="00C627CB" w:rsidRPr="00C627CB" w:rsidRDefault="00F33499" w:rsidP="009E52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17EC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701" w:type="dxa"/>
          </w:tcPr>
          <w:p w:rsidR="00C627CB" w:rsidRPr="00810858" w:rsidRDefault="00810858" w:rsidP="008108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858">
              <w:rPr>
                <w:rFonts w:ascii="Times New Roman" w:hAnsi="Times New Roman"/>
                <w:sz w:val="26"/>
                <w:szCs w:val="26"/>
              </w:rPr>
              <w:t xml:space="preserve">Дайпле Вікторыя, Жукоўская </w:t>
            </w:r>
            <w:r w:rsidRPr="00810858">
              <w:rPr>
                <w:rFonts w:ascii="Times New Roman" w:hAnsi="Times New Roman"/>
                <w:sz w:val="26"/>
                <w:szCs w:val="26"/>
              </w:rPr>
              <w:lastRenderedPageBreak/>
              <w:t>Васіліса, Карпалова Марыя, Дземідовіч Ульяна, Баркун Настасся, Рулькевіч Дзіана, Грышукевіч Карына</w:t>
            </w:r>
            <w:r w:rsidR="006A1E4A" w:rsidRPr="0081085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C627CB" w:rsidRPr="004F17EC" w:rsidRDefault="00762524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Владыка А.М.</w:t>
            </w:r>
          </w:p>
        </w:tc>
        <w:tc>
          <w:tcPr>
            <w:tcW w:w="4961" w:type="dxa"/>
          </w:tcPr>
          <w:p w:rsidR="00762524" w:rsidRDefault="00762524" w:rsidP="007625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7CB">
              <w:rPr>
                <w:rFonts w:ascii="Times New Roman" w:hAnsi="Times New Roman"/>
                <w:sz w:val="26"/>
                <w:szCs w:val="26"/>
              </w:rPr>
              <w:t>ДУА</w:t>
            </w:r>
            <w:r w:rsidR="004A0C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627CB">
              <w:rPr>
                <w:rFonts w:ascii="Times New Roman" w:hAnsi="Times New Roman"/>
                <w:sz w:val="26"/>
                <w:szCs w:val="26"/>
              </w:rPr>
              <w:t>«Гімназія-каледж мастацтваў</w:t>
            </w:r>
          </w:p>
          <w:p w:rsidR="00C627CB" w:rsidRPr="004F17EC" w:rsidRDefault="004A0CF6" w:rsidP="00762524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 </w:t>
            </w:r>
            <w:r w:rsidR="00762524" w:rsidRPr="00C627CB">
              <w:rPr>
                <w:rFonts w:ascii="Times New Roman" w:hAnsi="Times New Roman"/>
                <w:sz w:val="26"/>
                <w:szCs w:val="26"/>
              </w:rPr>
              <w:t>Маладзечна</w:t>
            </w:r>
            <w:r w:rsidR="00762524" w:rsidRPr="001B46D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FF7764" w:rsidRPr="004F17EC" w:rsidTr="004A0CF6">
        <w:tc>
          <w:tcPr>
            <w:tcW w:w="9498" w:type="dxa"/>
            <w:gridSpan w:val="4"/>
          </w:tcPr>
          <w:p w:rsidR="00FF7764" w:rsidRPr="004A0CF6" w:rsidRDefault="00FF7764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A0CF6">
              <w:rPr>
                <w:rFonts w:ascii="Times New Roman" w:hAnsi="Times New Roman"/>
                <w:sz w:val="26"/>
                <w:szCs w:val="26"/>
              </w:rPr>
              <w:lastRenderedPageBreak/>
              <w:t>намінацыя «Арт-анімацыя»</w:t>
            </w:r>
          </w:p>
        </w:tc>
      </w:tr>
      <w:tr w:rsidR="003E00D4" w:rsidRPr="004F17EC" w:rsidTr="004A0CF6">
        <w:tc>
          <w:tcPr>
            <w:tcW w:w="993" w:type="dxa"/>
          </w:tcPr>
          <w:p w:rsidR="003E00D4" w:rsidRPr="00FF7764" w:rsidRDefault="00FF7764" w:rsidP="009E52F5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F7764">
              <w:rPr>
                <w:rFonts w:ascii="Times New Roman" w:hAnsi="Times New Roman"/>
                <w:sz w:val="26"/>
                <w:szCs w:val="26"/>
              </w:rPr>
              <w:t>II</w:t>
            </w:r>
          </w:p>
        </w:tc>
        <w:tc>
          <w:tcPr>
            <w:tcW w:w="1701" w:type="dxa"/>
          </w:tcPr>
          <w:p w:rsidR="003E00D4" w:rsidRPr="00FF7764" w:rsidRDefault="00810858" w:rsidP="00810858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Сянько Марыя</w:t>
            </w:r>
          </w:p>
        </w:tc>
        <w:tc>
          <w:tcPr>
            <w:tcW w:w="1843" w:type="dxa"/>
          </w:tcPr>
          <w:p w:rsidR="001B46DF" w:rsidRPr="00810858" w:rsidRDefault="00810858" w:rsidP="001B46D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810858">
              <w:rPr>
                <w:rFonts w:ascii="Times New Roman" w:hAnsi="Times New Roman"/>
                <w:sz w:val="26"/>
                <w:szCs w:val="26"/>
              </w:rPr>
              <w:t>Сянько Н.</w:t>
            </w:r>
            <w:r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3E00D4" w:rsidRPr="00810858" w:rsidRDefault="003E00D4" w:rsidP="001B46DF">
            <w:pPr>
              <w:pStyle w:val="aa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961" w:type="dxa"/>
          </w:tcPr>
          <w:p w:rsidR="003E00D4" w:rsidRPr="001B46DF" w:rsidRDefault="001B46DF" w:rsidP="00810858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ДУА </w:t>
            </w:r>
            <w:r w:rsidR="00810858" w:rsidRPr="00C627CB">
              <w:rPr>
                <w:rFonts w:ascii="Times New Roman" w:hAnsi="Times New Roman"/>
                <w:sz w:val="26"/>
                <w:szCs w:val="26"/>
              </w:rPr>
              <w:t>«</w:t>
            </w:r>
            <w:r w:rsidR="00810858">
              <w:rPr>
                <w:rFonts w:ascii="Times New Roman" w:hAnsi="Times New Roman"/>
                <w:sz w:val="26"/>
                <w:szCs w:val="26"/>
              </w:rPr>
              <w:t>Маладзечанская сярэдняя школа № 4</w:t>
            </w:r>
            <w:r w:rsidR="00810858" w:rsidRPr="001B46D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5C4857" w:rsidRPr="00D03543" w:rsidRDefault="005C4857" w:rsidP="00FC53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highlight w:val="yellow"/>
        </w:rPr>
      </w:pPr>
      <w:r w:rsidRPr="00D03543">
        <w:rPr>
          <w:rFonts w:ascii="Times New Roman" w:hAnsi="Times New Roman"/>
          <w:sz w:val="30"/>
          <w:szCs w:val="30"/>
        </w:rPr>
        <w:t xml:space="preserve">2. </w:t>
      </w:r>
      <w:r w:rsidR="00A730E3" w:rsidRPr="00D03543">
        <w:rPr>
          <w:rFonts w:ascii="Times New Roman" w:hAnsi="Times New Roman"/>
          <w:sz w:val="30"/>
          <w:szCs w:val="30"/>
        </w:rPr>
        <w:t>Кіраўнікам устаноў адукацыі матэрыяльна заахвоціць педагогаў, навучэнцы якіх сталі пераможцамі конкурсу.</w:t>
      </w:r>
    </w:p>
    <w:p w:rsidR="005C4857" w:rsidRPr="00D03543" w:rsidRDefault="005C4857" w:rsidP="00A730E3">
      <w:pPr>
        <w:tabs>
          <w:tab w:val="left" w:pos="0"/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03543">
        <w:rPr>
          <w:rFonts w:ascii="Times New Roman" w:hAnsi="Times New Roman"/>
          <w:sz w:val="30"/>
          <w:szCs w:val="30"/>
        </w:rPr>
        <w:t xml:space="preserve">3. </w:t>
      </w:r>
      <w:r w:rsidR="00A730E3" w:rsidRPr="00D03543">
        <w:rPr>
          <w:rFonts w:ascii="Times New Roman" w:hAnsi="Times New Roman"/>
          <w:sz w:val="30"/>
          <w:szCs w:val="30"/>
        </w:rPr>
        <w:t>Кантроль за выкананнем загаду ўскласці на намесніка начальніка ўпра</w:t>
      </w:r>
      <w:r w:rsidR="00222121" w:rsidRPr="00D03543">
        <w:rPr>
          <w:rFonts w:ascii="Times New Roman" w:hAnsi="Times New Roman"/>
          <w:sz w:val="30"/>
          <w:szCs w:val="30"/>
        </w:rPr>
        <w:t>ўл</w:t>
      </w:r>
      <w:r w:rsidR="002728AD">
        <w:rPr>
          <w:rFonts w:ascii="Times New Roman" w:hAnsi="Times New Roman"/>
          <w:sz w:val="30"/>
          <w:szCs w:val="30"/>
        </w:rPr>
        <w:t>ення па адукацыі Артышэвіч В.У.</w:t>
      </w:r>
    </w:p>
    <w:p w:rsidR="001009DE" w:rsidRPr="00D03543" w:rsidRDefault="001009DE" w:rsidP="001C6D63">
      <w:pPr>
        <w:tabs>
          <w:tab w:val="left" w:pos="266"/>
          <w:tab w:val="left" w:pos="567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1009DE" w:rsidRPr="00D03543" w:rsidRDefault="001009DE" w:rsidP="001C6D63">
      <w:pPr>
        <w:tabs>
          <w:tab w:val="left" w:pos="266"/>
          <w:tab w:val="left" w:pos="567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1009DE" w:rsidRPr="00D03543" w:rsidRDefault="00A730E3" w:rsidP="00111080">
      <w:pPr>
        <w:tabs>
          <w:tab w:val="left" w:pos="266"/>
          <w:tab w:val="left" w:pos="567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D03543">
        <w:rPr>
          <w:rFonts w:ascii="Times New Roman" w:hAnsi="Times New Roman"/>
          <w:sz w:val="30"/>
          <w:szCs w:val="30"/>
        </w:rPr>
        <w:t>Начальнік упраўлення</w:t>
      </w:r>
      <w:r w:rsidR="005C4857" w:rsidRPr="00D03543">
        <w:rPr>
          <w:rFonts w:ascii="Times New Roman" w:hAnsi="Times New Roman"/>
          <w:sz w:val="30"/>
          <w:szCs w:val="30"/>
        </w:rPr>
        <w:t xml:space="preserve">   </w:t>
      </w:r>
      <w:r w:rsidR="00582EB6">
        <w:rPr>
          <w:rFonts w:ascii="Times New Roman" w:hAnsi="Times New Roman"/>
          <w:sz w:val="30"/>
          <w:szCs w:val="30"/>
        </w:rPr>
        <w:t xml:space="preserve">                      </w:t>
      </w:r>
      <w:r w:rsidR="005C4857" w:rsidRPr="00D03543">
        <w:rPr>
          <w:rFonts w:ascii="Times New Roman" w:hAnsi="Times New Roman"/>
          <w:i/>
          <w:sz w:val="30"/>
          <w:szCs w:val="30"/>
        </w:rPr>
        <w:t xml:space="preserve"> </w:t>
      </w:r>
      <w:proofErr w:type="spellStart"/>
      <w:r w:rsidR="00582EB6">
        <w:rPr>
          <w:rFonts w:ascii="Times New Roman" w:hAnsi="Times New Roman"/>
          <w:i/>
          <w:sz w:val="30"/>
          <w:szCs w:val="30"/>
          <w:lang w:val="ru-RU"/>
        </w:rPr>
        <w:t>Подп</w:t>
      </w:r>
      <w:proofErr w:type="spellEnd"/>
      <w:r w:rsidR="00582EB6">
        <w:rPr>
          <w:rFonts w:ascii="Times New Roman" w:hAnsi="Times New Roman"/>
          <w:i/>
          <w:sz w:val="30"/>
          <w:szCs w:val="30"/>
        </w:rPr>
        <w:t>іс</w:t>
      </w:r>
      <w:r w:rsidR="0034725F" w:rsidRPr="00D03543">
        <w:rPr>
          <w:rFonts w:ascii="Times New Roman" w:hAnsi="Times New Roman"/>
          <w:i/>
          <w:sz w:val="30"/>
          <w:szCs w:val="30"/>
          <w:lang w:val="ru-RU"/>
        </w:rPr>
        <w:t xml:space="preserve">  </w:t>
      </w:r>
      <w:r w:rsidR="00582EB6">
        <w:rPr>
          <w:rFonts w:ascii="Times New Roman" w:hAnsi="Times New Roman"/>
          <w:i/>
          <w:sz w:val="30"/>
          <w:szCs w:val="30"/>
          <w:lang w:val="ru-RU"/>
        </w:rPr>
        <w:t xml:space="preserve">                 </w:t>
      </w:r>
      <w:r w:rsidR="0034725F" w:rsidRPr="00D03543">
        <w:rPr>
          <w:rFonts w:ascii="Times New Roman" w:hAnsi="Times New Roman"/>
          <w:i/>
          <w:sz w:val="30"/>
          <w:szCs w:val="30"/>
          <w:lang w:val="ru-RU"/>
        </w:rPr>
        <w:t xml:space="preserve">      </w:t>
      </w:r>
      <w:r w:rsidR="001009DE" w:rsidRPr="00D03543">
        <w:rPr>
          <w:rFonts w:ascii="Times New Roman" w:hAnsi="Times New Roman"/>
          <w:i/>
          <w:sz w:val="30"/>
          <w:szCs w:val="30"/>
          <w:lang w:val="ru-RU"/>
        </w:rPr>
        <w:t xml:space="preserve">  </w:t>
      </w:r>
      <w:r w:rsidRPr="00D03543">
        <w:rPr>
          <w:rFonts w:ascii="Times New Roman" w:hAnsi="Times New Roman"/>
          <w:sz w:val="30"/>
          <w:szCs w:val="30"/>
        </w:rPr>
        <w:t>І</w:t>
      </w:r>
      <w:r w:rsidR="005C4857" w:rsidRPr="00D03543">
        <w:rPr>
          <w:rFonts w:ascii="Times New Roman" w:hAnsi="Times New Roman"/>
          <w:sz w:val="30"/>
          <w:szCs w:val="30"/>
        </w:rPr>
        <w:t>.Ф.Драпеза</w:t>
      </w:r>
    </w:p>
    <w:p w:rsidR="002728AD" w:rsidRDefault="002728AD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E4A" w:rsidRDefault="006A1E4A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E4A" w:rsidRDefault="006A1E4A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E4A" w:rsidRDefault="006A1E4A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E4A" w:rsidRDefault="006A1E4A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E4A" w:rsidRDefault="006A1E4A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E4A" w:rsidRDefault="006A1E4A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E4A" w:rsidRDefault="006A1E4A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E4A" w:rsidRDefault="006A1E4A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E4A" w:rsidRDefault="006A1E4A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E4A" w:rsidRDefault="006A1E4A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E4A" w:rsidRDefault="006A1E4A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E4A" w:rsidRDefault="006A1E4A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E4A" w:rsidRDefault="006A1E4A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E4A" w:rsidRDefault="006A1E4A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E4A" w:rsidRDefault="006A1E4A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E4A" w:rsidRDefault="006A1E4A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E4A" w:rsidRDefault="006A1E4A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E4A" w:rsidRDefault="006A1E4A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E4A" w:rsidRDefault="006A1E4A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E4A" w:rsidRDefault="006A1E4A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E4A" w:rsidRDefault="006A1E4A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C438E" w:rsidRDefault="004C438E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C438E" w:rsidRDefault="004C438E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C438E" w:rsidRDefault="004C438E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C438E" w:rsidRDefault="004C438E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C438E" w:rsidRDefault="004C438E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C438E" w:rsidRDefault="004C438E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C438E" w:rsidRDefault="004C438E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C438E" w:rsidRDefault="004C438E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C438E" w:rsidRDefault="004C438E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E4A" w:rsidRDefault="006A1E4A" w:rsidP="001C6D6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1E4A" w:rsidRPr="004C438E" w:rsidRDefault="004C438E" w:rsidP="001C6D63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proofErr w:type="spellStart"/>
      <w:r w:rsidRPr="00D03543">
        <w:rPr>
          <w:rFonts w:ascii="Times New Roman" w:hAnsi="Times New Roman"/>
          <w:sz w:val="18"/>
          <w:szCs w:val="18"/>
          <w:lang w:val="ru-RU"/>
        </w:rPr>
        <w:t>Усцюшэнка</w:t>
      </w:r>
      <w:proofErr w:type="spellEnd"/>
      <w:r w:rsidRPr="00D03543">
        <w:rPr>
          <w:rFonts w:ascii="Times New Roman" w:hAnsi="Times New Roman"/>
          <w:sz w:val="18"/>
          <w:szCs w:val="18"/>
          <w:lang w:val="ru-RU"/>
        </w:rPr>
        <w:t xml:space="preserve"> 500501</w:t>
      </w:r>
    </w:p>
    <w:p w:rsidR="00371EB0" w:rsidRDefault="002728AD" w:rsidP="00371EB0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</w:rPr>
        <w:t>Савіцкая 5805</w:t>
      </w:r>
      <w:r w:rsidR="00222121" w:rsidRPr="00D03543">
        <w:rPr>
          <w:rFonts w:ascii="Times New Roman" w:hAnsi="Times New Roman"/>
          <w:sz w:val="18"/>
          <w:szCs w:val="18"/>
        </w:rPr>
        <w:t>13</w:t>
      </w:r>
      <w:r w:rsidR="00371EB0" w:rsidRPr="00371EB0">
        <w:rPr>
          <w:rFonts w:ascii="Times New Roman" w:hAnsi="Times New Roman"/>
          <w:sz w:val="18"/>
          <w:szCs w:val="18"/>
          <w:lang w:val="ru-RU"/>
        </w:rPr>
        <w:t xml:space="preserve"> </w:t>
      </w:r>
    </w:p>
    <w:sectPr w:rsidR="00371EB0" w:rsidSect="00AB05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13F96"/>
    <w:multiLevelType w:val="hybridMultilevel"/>
    <w:tmpl w:val="52806BD0"/>
    <w:lvl w:ilvl="0" w:tplc="0D1C63E2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0CD"/>
    <w:rsid w:val="000124D8"/>
    <w:rsid w:val="00034A46"/>
    <w:rsid w:val="000506E7"/>
    <w:rsid w:val="000568AB"/>
    <w:rsid w:val="000629F2"/>
    <w:rsid w:val="00090401"/>
    <w:rsid w:val="000A3BCC"/>
    <w:rsid w:val="000B1E03"/>
    <w:rsid w:val="000B5867"/>
    <w:rsid w:val="000B6BBD"/>
    <w:rsid w:val="000C2612"/>
    <w:rsid w:val="000C4EF6"/>
    <w:rsid w:val="000E0F38"/>
    <w:rsid w:val="000F727C"/>
    <w:rsid w:val="000F7322"/>
    <w:rsid w:val="001009DE"/>
    <w:rsid w:val="00104D48"/>
    <w:rsid w:val="0010606B"/>
    <w:rsid w:val="00106E93"/>
    <w:rsid w:val="00111080"/>
    <w:rsid w:val="0011132C"/>
    <w:rsid w:val="00115C15"/>
    <w:rsid w:val="00137333"/>
    <w:rsid w:val="00137A5B"/>
    <w:rsid w:val="00164D18"/>
    <w:rsid w:val="001901FC"/>
    <w:rsid w:val="001A364F"/>
    <w:rsid w:val="001B46DF"/>
    <w:rsid w:val="001C6D63"/>
    <w:rsid w:val="001D1433"/>
    <w:rsid w:val="00204CF2"/>
    <w:rsid w:val="0020654F"/>
    <w:rsid w:val="00222121"/>
    <w:rsid w:val="00223529"/>
    <w:rsid w:val="00225991"/>
    <w:rsid w:val="002336ED"/>
    <w:rsid w:val="0024145F"/>
    <w:rsid w:val="00241C6D"/>
    <w:rsid w:val="00246597"/>
    <w:rsid w:val="00252BF8"/>
    <w:rsid w:val="00260703"/>
    <w:rsid w:val="002728AD"/>
    <w:rsid w:val="00281E0B"/>
    <w:rsid w:val="002A385C"/>
    <w:rsid w:val="002C5462"/>
    <w:rsid w:val="002E665D"/>
    <w:rsid w:val="003067FB"/>
    <w:rsid w:val="00311072"/>
    <w:rsid w:val="00314782"/>
    <w:rsid w:val="00317B69"/>
    <w:rsid w:val="00344E58"/>
    <w:rsid w:val="0034725F"/>
    <w:rsid w:val="00370714"/>
    <w:rsid w:val="00371EB0"/>
    <w:rsid w:val="00394F3B"/>
    <w:rsid w:val="003B65BF"/>
    <w:rsid w:val="003C158E"/>
    <w:rsid w:val="003D188D"/>
    <w:rsid w:val="003D3716"/>
    <w:rsid w:val="003E00D4"/>
    <w:rsid w:val="003E41EF"/>
    <w:rsid w:val="003F1077"/>
    <w:rsid w:val="0042525C"/>
    <w:rsid w:val="004707FE"/>
    <w:rsid w:val="004917CB"/>
    <w:rsid w:val="004943B7"/>
    <w:rsid w:val="004A0CF6"/>
    <w:rsid w:val="004A27ED"/>
    <w:rsid w:val="004C438E"/>
    <w:rsid w:val="004E729F"/>
    <w:rsid w:val="00505CB1"/>
    <w:rsid w:val="005060B0"/>
    <w:rsid w:val="00514D61"/>
    <w:rsid w:val="00526658"/>
    <w:rsid w:val="00536CD4"/>
    <w:rsid w:val="00540665"/>
    <w:rsid w:val="00582EB6"/>
    <w:rsid w:val="00592152"/>
    <w:rsid w:val="005A0D58"/>
    <w:rsid w:val="005A57D8"/>
    <w:rsid w:val="005C4857"/>
    <w:rsid w:val="005E7A9B"/>
    <w:rsid w:val="00607681"/>
    <w:rsid w:val="006268BC"/>
    <w:rsid w:val="0063306E"/>
    <w:rsid w:val="00640275"/>
    <w:rsid w:val="006707E2"/>
    <w:rsid w:val="006939DF"/>
    <w:rsid w:val="006A0652"/>
    <w:rsid w:val="006A1E4A"/>
    <w:rsid w:val="006E490C"/>
    <w:rsid w:val="006F6796"/>
    <w:rsid w:val="0070203A"/>
    <w:rsid w:val="00704C23"/>
    <w:rsid w:val="00721D44"/>
    <w:rsid w:val="00726BEA"/>
    <w:rsid w:val="00762524"/>
    <w:rsid w:val="00774B77"/>
    <w:rsid w:val="00783B85"/>
    <w:rsid w:val="00786260"/>
    <w:rsid w:val="00796C3A"/>
    <w:rsid w:val="007B190F"/>
    <w:rsid w:val="007C1ED6"/>
    <w:rsid w:val="007C6A72"/>
    <w:rsid w:val="007D2B04"/>
    <w:rsid w:val="007F2533"/>
    <w:rsid w:val="00810858"/>
    <w:rsid w:val="00830764"/>
    <w:rsid w:val="00845627"/>
    <w:rsid w:val="00845FBA"/>
    <w:rsid w:val="008715C6"/>
    <w:rsid w:val="00897949"/>
    <w:rsid w:val="008B065E"/>
    <w:rsid w:val="008B6FD4"/>
    <w:rsid w:val="008D0F88"/>
    <w:rsid w:val="00910B37"/>
    <w:rsid w:val="009133F2"/>
    <w:rsid w:val="00915323"/>
    <w:rsid w:val="00943645"/>
    <w:rsid w:val="00945A2F"/>
    <w:rsid w:val="00962995"/>
    <w:rsid w:val="0097209B"/>
    <w:rsid w:val="00972526"/>
    <w:rsid w:val="00982A9B"/>
    <w:rsid w:val="0099472A"/>
    <w:rsid w:val="00996720"/>
    <w:rsid w:val="009B7008"/>
    <w:rsid w:val="009C5702"/>
    <w:rsid w:val="009F563B"/>
    <w:rsid w:val="00A02CBE"/>
    <w:rsid w:val="00A22073"/>
    <w:rsid w:val="00A31098"/>
    <w:rsid w:val="00A530D2"/>
    <w:rsid w:val="00A70459"/>
    <w:rsid w:val="00A71863"/>
    <w:rsid w:val="00A730E3"/>
    <w:rsid w:val="00A960F5"/>
    <w:rsid w:val="00AA364A"/>
    <w:rsid w:val="00AB051A"/>
    <w:rsid w:val="00AD1853"/>
    <w:rsid w:val="00AF26B5"/>
    <w:rsid w:val="00B3166D"/>
    <w:rsid w:val="00B31F06"/>
    <w:rsid w:val="00B7721E"/>
    <w:rsid w:val="00B81232"/>
    <w:rsid w:val="00B86CCF"/>
    <w:rsid w:val="00BA50CD"/>
    <w:rsid w:val="00BC1779"/>
    <w:rsid w:val="00BF71F9"/>
    <w:rsid w:val="00C14FB0"/>
    <w:rsid w:val="00C251AE"/>
    <w:rsid w:val="00C44C6C"/>
    <w:rsid w:val="00C627CB"/>
    <w:rsid w:val="00C778DF"/>
    <w:rsid w:val="00CA49B6"/>
    <w:rsid w:val="00CD4B97"/>
    <w:rsid w:val="00CE21EC"/>
    <w:rsid w:val="00CF61E8"/>
    <w:rsid w:val="00D03543"/>
    <w:rsid w:val="00D11452"/>
    <w:rsid w:val="00D17015"/>
    <w:rsid w:val="00D4062B"/>
    <w:rsid w:val="00D47976"/>
    <w:rsid w:val="00D576BB"/>
    <w:rsid w:val="00D66FEA"/>
    <w:rsid w:val="00D84871"/>
    <w:rsid w:val="00D84BF3"/>
    <w:rsid w:val="00D8793E"/>
    <w:rsid w:val="00DC7B8B"/>
    <w:rsid w:val="00DE4C93"/>
    <w:rsid w:val="00DF6400"/>
    <w:rsid w:val="00E35C8A"/>
    <w:rsid w:val="00E53437"/>
    <w:rsid w:val="00E84781"/>
    <w:rsid w:val="00E95BB9"/>
    <w:rsid w:val="00E96C27"/>
    <w:rsid w:val="00EB77CB"/>
    <w:rsid w:val="00EC5DF1"/>
    <w:rsid w:val="00EE4784"/>
    <w:rsid w:val="00F07A28"/>
    <w:rsid w:val="00F33499"/>
    <w:rsid w:val="00F502F0"/>
    <w:rsid w:val="00F61106"/>
    <w:rsid w:val="00F67AF3"/>
    <w:rsid w:val="00F76921"/>
    <w:rsid w:val="00F838B5"/>
    <w:rsid w:val="00F83C63"/>
    <w:rsid w:val="00F92819"/>
    <w:rsid w:val="00FA01FA"/>
    <w:rsid w:val="00FA710F"/>
    <w:rsid w:val="00FB53AF"/>
    <w:rsid w:val="00FC3736"/>
    <w:rsid w:val="00FC538E"/>
    <w:rsid w:val="00FE580A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79"/>
    <w:rPr>
      <w:rFonts w:ascii="Calibri" w:eastAsia="Times New Roman" w:hAnsi="Calibri" w:cs="Times New Roman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3"/>
    <w:rsid w:val="00BA50CD"/>
    <w:pPr>
      <w:spacing w:after="0" w:line="240" w:lineRule="auto"/>
      <w:ind w:left="0"/>
    </w:pPr>
    <w:rPr>
      <w:rFonts w:ascii="Times New Roman" w:hAnsi="Times New Roman"/>
      <w:sz w:val="28"/>
      <w:szCs w:val="24"/>
      <w:lang w:val="ru-RU"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BA50C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A50CD"/>
    <w:rPr>
      <w:rFonts w:ascii="Calibri" w:eastAsia="Times New Roman" w:hAnsi="Calibri" w:cs="Times New Roman"/>
      <w:lang w:val="be-BY" w:eastAsia="be-BY"/>
    </w:rPr>
  </w:style>
  <w:style w:type="character" w:styleId="a5">
    <w:name w:val="Strong"/>
    <w:basedOn w:val="a0"/>
    <w:uiPriority w:val="22"/>
    <w:qFormat/>
    <w:rsid w:val="00BA50CD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BA50C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A50CD"/>
    <w:rPr>
      <w:rFonts w:ascii="Calibri" w:eastAsia="Times New Roman" w:hAnsi="Calibri" w:cs="Times New Roman"/>
      <w:lang w:val="be-BY" w:eastAsia="be-BY"/>
    </w:rPr>
  </w:style>
  <w:style w:type="table" w:styleId="a8">
    <w:name w:val="Table Grid"/>
    <w:basedOn w:val="a1"/>
    <w:uiPriority w:val="59"/>
    <w:rsid w:val="00BA50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C4857"/>
    <w:pPr>
      <w:ind w:left="720"/>
      <w:contextualSpacing/>
    </w:pPr>
  </w:style>
  <w:style w:type="paragraph" w:styleId="aa">
    <w:name w:val="No Spacing"/>
    <w:uiPriority w:val="1"/>
    <w:qFormat/>
    <w:rsid w:val="001B46DF"/>
    <w:pPr>
      <w:spacing w:after="0" w:line="240" w:lineRule="auto"/>
    </w:pPr>
    <w:rPr>
      <w:rFonts w:ascii="Calibri" w:eastAsia="Times New Roman" w:hAnsi="Calibri" w:cs="Times New Roman"/>
      <w:lang w:val="be-BY" w:eastAsia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862E4-37CB-4820-B969-7924E0534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1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Марыйка</dc:creator>
  <cp:lastModifiedBy>Маладик</cp:lastModifiedBy>
  <cp:revision>105</cp:revision>
  <cp:lastPrinted>2021-11-17T09:53:00Z</cp:lastPrinted>
  <dcterms:created xsi:type="dcterms:W3CDTF">2018-11-08T05:30:00Z</dcterms:created>
  <dcterms:modified xsi:type="dcterms:W3CDTF">2022-11-22T13:54:00Z</dcterms:modified>
</cp:coreProperties>
</file>